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2A4B" w14:textId="77777777" w:rsidR="006219EE" w:rsidRDefault="006219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7"/>
        <w:tblW w:w="9640" w:type="dxa"/>
        <w:jc w:val="center"/>
        <w:tblLayout w:type="fixed"/>
        <w:tblLook w:val="0400" w:firstRow="0" w:lastRow="0" w:firstColumn="0" w:lastColumn="0" w:noHBand="0" w:noVBand="1"/>
      </w:tblPr>
      <w:tblGrid>
        <w:gridCol w:w="5070"/>
        <w:gridCol w:w="4570"/>
      </w:tblGrid>
      <w:tr w:rsidR="006219EE" w14:paraId="2FCA907C" w14:textId="77777777">
        <w:trPr>
          <w:trHeight w:val="1080"/>
          <w:jc w:val="center"/>
        </w:trPr>
        <w:tc>
          <w:tcPr>
            <w:tcW w:w="5070" w:type="dxa"/>
          </w:tcPr>
          <w:p w14:paraId="46C734BF" w14:textId="77777777" w:rsidR="006219EE" w:rsidRDefault="00567437">
            <w:pPr>
              <w:spacing w:line="288" w:lineRule="auto"/>
              <w:jc w:val="center"/>
            </w:pPr>
            <w:r>
              <w:t xml:space="preserve">MINISTRY OF EDUCATION AND TRAINING </w:t>
            </w:r>
          </w:p>
          <w:p w14:paraId="633F5163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NATIONAL ECONOMICS UNIVERSITY</w:t>
            </w:r>
          </w:p>
          <w:p w14:paraId="0F22202E" w14:textId="77777777" w:rsidR="006219EE" w:rsidRDefault="00567437">
            <w:pPr>
              <w:spacing w:line="288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64DE96B7" wp14:editId="4A48DFE5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5096</wp:posOffset>
                      </wp:positionV>
                      <wp:extent cx="0" cy="12700"/>
                      <wp:effectExtent l="0" t="0" r="0" b="0"/>
                      <wp:wrapNone/>
                      <wp:docPr id="1954867226" name="Straight Arrow Connector 1954867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65865" y="378000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5096</wp:posOffset>
                      </wp:positionV>
                      <wp:extent cx="0" cy="12700"/>
                      <wp:effectExtent b="0" l="0" r="0" t="0"/>
                      <wp:wrapNone/>
                      <wp:docPr id="1954867226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4570" w:type="dxa"/>
          </w:tcPr>
          <w:p w14:paraId="2B3936B1" w14:textId="77777777" w:rsidR="006219EE" w:rsidRDefault="00567437">
            <w:pPr>
              <w:spacing w:line="288" w:lineRule="auto"/>
              <w:jc w:val="center"/>
            </w:pPr>
            <w:r>
              <w:t>SOCIALIST REPUBLIC OF VIETNAM</w:t>
            </w:r>
          </w:p>
          <w:p w14:paraId="4CF3DDB2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Independence – Freedom – Happiness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68C21FDE" wp14:editId="7A4D7304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208296</wp:posOffset>
                      </wp:positionV>
                      <wp:extent cx="0" cy="12700"/>
                      <wp:effectExtent l="0" t="0" r="0" b="0"/>
                      <wp:wrapNone/>
                      <wp:docPr id="1954867228" name="Straight Arrow Connector 1954867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014088" y="3780000"/>
                                <a:ext cx="2663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208296</wp:posOffset>
                      </wp:positionV>
                      <wp:extent cx="0" cy="12700"/>
                      <wp:effectExtent b="0" l="0" r="0" t="0"/>
                      <wp:wrapNone/>
                      <wp:docPr id="1954867228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428CD4C0" w14:textId="77777777" w:rsidR="006219EE" w:rsidRDefault="006219EE">
            <w:pPr>
              <w:spacing w:line="288" w:lineRule="auto"/>
              <w:jc w:val="center"/>
            </w:pPr>
          </w:p>
        </w:tc>
      </w:tr>
    </w:tbl>
    <w:p w14:paraId="0915AA82" w14:textId="77777777" w:rsidR="006219EE" w:rsidRDefault="00567437">
      <w:pPr>
        <w:spacing w:line="288" w:lineRule="auto"/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COURSE SYLLABUS</w:t>
      </w:r>
    </w:p>
    <w:p w14:paraId="1F3AFF51" w14:textId="77777777" w:rsidR="006219EE" w:rsidRDefault="00567437">
      <w:pPr>
        <w:spacing w:line="288" w:lineRule="auto"/>
        <w:jc w:val="center"/>
        <w:rPr>
          <w:i/>
        </w:rPr>
      </w:pPr>
      <w:r>
        <w:rPr>
          <w:i/>
        </w:rPr>
        <w:t>(Issued attached Decision of NEU’s President, /QĐ-ĐHKTQD,)</w:t>
      </w:r>
    </w:p>
    <w:p w14:paraId="356181D8" w14:textId="77777777" w:rsidR="006219EE" w:rsidRDefault="006219EE">
      <w:pPr>
        <w:tabs>
          <w:tab w:val="left" w:pos="3402"/>
        </w:tabs>
        <w:spacing w:line="288" w:lineRule="auto"/>
        <w:jc w:val="center"/>
        <w:rPr>
          <w:b/>
          <w:color w:val="000000"/>
        </w:rPr>
      </w:pPr>
    </w:p>
    <w:p w14:paraId="78BF16E1" w14:textId="77777777" w:rsidR="006219EE" w:rsidRDefault="00567437">
      <w:pPr>
        <w:tabs>
          <w:tab w:val="left" w:pos="3402"/>
        </w:tabs>
        <w:spacing w:line="288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Course name: MICE Management </w:t>
      </w:r>
    </w:p>
    <w:p w14:paraId="55DDA6A7" w14:textId="77777777" w:rsidR="006219EE" w:rsidRDefault="006219EE">
      <w:pPr>
        <w:widowControl w:val="0"/>
        <w:tabs>
          <w:tab w:val="left" w:pos="3402"/>
        </w:tabs>
        <w:spacing w:line="288" w:lineRule="auto"/>
        <w:ind w:firstLine="567"/>
        <w:jc w:val="center"/>
        <w:rPr>
          <w:b/>
          <w:sz w:val="26"/>
          <w:szCs w:val="26"/>
        </w:rPr>
      </w:pPr>
    </w:p>
    <w:p w14:paraId="334F4AAE" w14:textId="77777777" w:rsidR="006219EE" w:rsidRDefault="00567437">
      <w:pPr>
        <w:widowControl w:val="0"/>
        <w:tabs>
          <w:tab w:val="left" w:pos="3402"/>
        </w:tabs>
        <w:spacing w:line="28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1. COURSE INFORMATION</w:t>
      </w:r>
    </w:p>
    <w:tbl>
      <w:tblPr>
        <w:tblStyle w:val="a8"/>
        <w:tblW w:w="90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5528"/>
      </w:tblGrid>
      <w:tr w:rsidR="006219EE" w14:paraId="784A8060" w14:textId="77777777">
        <w:tc>
          <w:tcPr>
            <w:tcW w:w="3543" w:type="dxa"/>
          </w:tcPr>
          <w:p w14:paraId="03F0D247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Title:</w:t>
            </w:r>
          </w:p>
        </w:tc>
        <w:tc>
          <w:tcPr>
            <w:tcW w:w="5528" w:type="dxa"/>
          </w:tcPr>
          <w:p w14:paraId="48BF91D5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MICE Management       </w:t>
            </w:r>
          </w:p>
        </w:tc>
      </w:tr>
      <w:tr w:rsidR="006219EE" w14:paraId="0C5F4CE4" w14:textId="77777777">
        <w:tc>
          <w:tcPr>
            <w:tcW w:w="3543" w:type="dxa"/>
          </w:tcPr>
          <w:p w14:paraId="5D2BE792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Code: </w:t>
            </w:r>
          </w:p>
        </w:tc>
        <w:tc>
          <w:tcPr>
            <w:tcW w:w="5528" w:type="dxa"/>
          </w:tcPr>
          <w:p w14:paraId="785FC040" w14:textId="72B69912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EP1</w:t>
            </w:r>
            <w:r w:rsidR="005831ED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.DLKS1130</w:t>
            </w:r>
          </w:p>
        </w:tc>
      </w:tr>
      <w:tr w:rsidR="006219EE" w14:paraId="207D380F" w14:textId="77777777">
        <w:tc>
          <w:tcPr>
            <w:tcW w:w="3543" w:type="dxa"/>
          </w:tcPr>
          <w:p w14:paraId="3F158133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Numbers of credit:</w:t>
            </w:r>
          </w:p>
        </w:tc>
        <w:tc>
          <w:tcPr>
            <w:tcW w:w="5528" w:type="dxa"/>
          </w:tcPr>
          <w:p w14:paraId="370A481C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6219EE" w14:paraId="7DD382AE" w14:textId="77777777">
        <w:trPr>
          <w:trHeight w:val="60"/>
        </w:trPr>
        <w:tc>
          <w:tcPr>
            <w:tcW w:w="3543" w:type="dxa"/>
          </w:tcPr>
          <w:p w14:paraId="7EDC61C6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Lecture: </w:t>
            </w:r>
          </w:p>
        </w:tc>
        <w:tc>
          <w:tcPr>
            <w:tcW w:w="5528" w:type="dxa"/>
          </w:tcPr>
          <w:p w14:paraId="679FF053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hours</w:t>
            </w:r>
          </w:p>
        </w:tc>
      </w:tr>
      <w:tr w:rsidR="006219EE" w14:paraId="1E1BDC07" w14:textId="77777777">
        <w:tc>
          <w:tcPr>
            <w:tcW w:w="3543" w:type="dxa"/>
          </w:tcPr>
          <w:p w14:paraId="364947F2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Excersies:</w:t>
            </w:r>
          </w:p>
          <w:p w14:paraId="3459D6C5" w14:textId="77777777" w:rsidR="006219EE" w:rsidRDefault="00567437">
            <w:pPr>
              <w:widowControl w:val="0"/>
              <w:tabs>
                <w:tab w:val="left" w:pos="177"/>
                <w:tab w:val="left" w:pos="460"/>
                <w:tab w:val="left" w:pos="3402"/>
              </w:tabs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Presentation and Discussion:</w:t>
            </w:r>
          </w:p>
          <w:p w14:paraId="759124D2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>
              <w:rPr>
                <w:color w:val="000000"/>
                <w:sz w:val="26"/>
                <w:szCs w:val="26"/>
              </w:rPr>
              <w:t>Self-study hours:</w:t>
            </w:r>
          </w:p>
        </w:tc>
        <w:tc>
          <w:tcPr>
            <w:tcW w:w="5528" w:type="dxa"/>
          </w:tcPr>
          <w:p w14:paraId="5C3E83A6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14:paraId="654D5EC7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14:paraId="6439F293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</w:tr>
      <w:tr w:rsidR="006219EE" w14:paraId="0EEDB429" w14:textId="77777777">
        <w:tc>
          <w:tcPr>
            <w:tcW w:w="3543" w:type="dxa"/>
          </w:tcPr>
          <w:p w14:paraId="2DD4BE3A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Pre-requisite: </w:t>
            </w:r>
          </w:p>
          <w:p w14:paraId="55928E10" w14:textId="77777777" w:rsidR="006219EE" w:rsidRDefault="00567437">
            <w:pPr>
              <w:tabs>
                <w:tab w:val="left" w:pos="3402"/>
              </w:tabs>
              <w:spacing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Department in charge of:</w:t>
            </w:r>
          </w:p>
        </w:tc>
        <w:tc>
          <w:tcPr>
            <w:tcW w:w="5528" w:type="dxa"/>
          </w:tcPr>
          <w:p w14:paraId="7260D13A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Tourism Economics</w:t>
            </w:r>
          </w:p>
          <w:p w14:paraId="0747A0F9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Department of Hospitality Management</w:t>
            </w:r>
          </w:p>
          <w:p w14:paraId="61F73085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Faculty of Tourism and Hospitality</w:t>
            </w:r>
          </w:p>
          <w:p w14:paraId="630D43C4" w14:textId="77777777" w:rsidR="006219EE" w:rsidRDefault="00567437">
            <w:pPr>
              <w:tabs>
                <w:tab w:val="left" w:pos="3402"/>
              </w:tabs>
              <w:spacing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Adress: R709, 7</w:t>
            </w:r>
            <w:r>
              <w:rPr>
                <w:color w:val="000000"/>
                <w:sz w:val="26"/>
                <w:szCs w:val="26"/>
                <w:vertAlign w:val="superscript"/>
              </w:rPr>
              <w:t>th</w:t>
            </w:r>
            <w:r>
              <w:rPr>
                <w:color w:val="000000"/>
                <w:sz w:val="26"/>
                <w:szCs w:val="26"/>
              </w:rPr>
              <w:t xml:space="preserve"> flr., Building A1, The National Economics University, 207 Giai Phong Road, Hai Ba Trung District, Hanoi, Vietnam.</w:t>
            </w:r>
          </w:p>
        </w:tc>
      </w:tr>
    </w:tbl>
    <w:p w14:paraId="50254955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Lecturers: </w:t>
      </w:r>
    </w:p>
    <w:tbl>
      <w:tblPr>
        <w:tblStyle w:val="a9"/>
        <w:tblW w:w="95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2551"/>
        <w:gridCol w:w="3709"/>
      </w:tblGrid>
      <w:tr w:rsidR="006219EE" w14:paraId="28165C18" w14:textId="77777777">
        <w:tc>
          <w:tcPr>
            <w:tcW w:w="3256" w:type="dxa"/>
          </w:tcPr>
          <w:p w14:paraId="417B23CF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spacing w:line="288" w:lineRule="auto"/>
              <w:ind w:left="2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PhD. Tran Huy Duc</w:t>
            </w:r>
          </w:p>
        </w:tc>
        <w:tc>
          <w:tcPr>
            <w:tcW w:w="2551" w:type="dxa"/>
          </w:tcPr>
          <w:p w14:paraId="2C19A58D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spacing w:line="288" w:lineRule="auto"/>
              <w:ind w:left="2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Tel: 090 401 9292</w:t>
            </w:r>
          </w:p>
        </w:tc>
        <w:tc>
          <w:tcPr>
            <w:tcW w:w="3709" w:type="dxa"/>
          </w:tcPr>
          <w:p w14:paraId="6EF0D488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Email: duc_th@neu.edu.vn</w:t>
            </w:r>
          </w:p>
        </w:tc>
      </w:tr>
      <w:tr w:rsidR="006219EE" w14:paraId="3539EF03" w14:textId="77777777">
        <w:tc>
          <w:tcPr>
            <w:tcW w:w="3256" w:type="dxa"/>
          </w:tcPr>
          <w:p w14:paraId="7CD7D3C4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spacing w:line="288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PhD. Nguyen Thi My Hanh</w:t>
            </w:r>
          </w:p>
        </w:tc>
        <w:tc>
          <w:tcPr>
            <w:tcW w:w="2551" w:type="dxa"/>
          </w:tcPr>
          <w:p w14:paraId="7EE3F83E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2"/>
              </w:tabs>
              <w:spacing w:line="288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Tel:  0943 365 888</w:t>
            </w:r>
          </w:p>
        </w:tc>
        <w:tc>
          <w:tcPr>
            <w:tcW w:w="3709" w:type="dxa"/>
          </w:tcPr>
          <w:p w14:paraId="0AB74E0D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Email: hanhntm@neu.edu.vn</w:t>
            </w:r>
          </w:p>
        </w:tc>
      </w:tr>
      <w:tr w:rsidR="006219EE" w14:paraId="426FA864" w14:textId="77777777">
        <w:tc>
          <w:tcPr>
            <w:tcW w:w="3256" w:type="dxa"/>
          </w:tcPr>
          <w:p w14:paraId="0A9318F7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MBA. Nguyen Duc Trong</w:t>
            </w:r>
          </w:p>
        </w:tc>
        <w:tc>
          <w:tcPr>
            <w:tcW w:w="2551" w:type="dxa"/>
          </w:tcPr>
          <w:p w14:paraId="48316B29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Tel:</w:t>
            </w:r>
            <w:r>
              <w:rPr>
                <w:sz w:val="26"/>
                <w:szCs w:val="26"/>
              </w:rPr>
              <w:t>: 098 886 3039</w:t>
            </w:r>
          </w:p>
        </w:tc>
        <w:tc>
          <w:tcPr>
            <w:tcW w:w="3709" w:type="dxa"/>
          </w:tcPr>
          <w:p w14:paraId="2AE8DCE9" w14:textId="77777777" w:rsidR="006219EE" w:rsidRDefault="00567437">
            <w:pPr>
              <w:widowControl w:val="0"/>
              <w:tabs>
                <w:tab w:val="left" w:pos="3402"/>
              </w:tabs>
              <w:spacing w:line="28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Email: trongnd@neu.edu.vn</w:t>
            </w:r>
          </w:p>
        </w:tc>
      </w:tr>
    </w:tbl>
    <w:p w14:paraId="509BE4AF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Kind of the course: Compulsory</w:t>
      </w:r>
    </w:p>
    <w:p w14:paraId="07A0FE0C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Course language: In English</w:t>
      </w:r>
    </w:p>
    <w:p w14:paraId="463EB820" w14:textId="77777777" w:rsidR="006219EE" w:rsidRDefault="006219EE">
      <w:pPr>
        <w:widowControl w:val="0"/>
        <w:tabs>
          <w:tab w:val="left" w:pos="3402"/>
        </w:tabs>
        <w:spacing w:line="288" w:lineRule="auto"/>
        <w:jc w:val="both"/>
        <w:rPr>
          <w:b/>
          <w:sz w:val="26"/>
          <w:szCs w:val="26"/>
        </w:rPr>
      </w:pPr>
    </w:p>
    <w:p w14:paraId="6F2A6C14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COURSE DESCRIPTION </w:t>
      </w:r>
    </w:p>
    <w:p w14:paraId="49812DE8" w14:textId="77777777" w:rsidR="006219EE" w:rsidRDefault="00567437">
      <w:pPr>
        <w:tabs>
          <w:tab w:val="left" w:pos="3402"/>
        </w:tabs>
        <w:spacing w:line="288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Recently, MICE as well as other events have significantly contributed to the tourism industry. The course will provide students with an overview of MICE such as: </w:t>
      </w:r>
      <w:r>
        <w:rPr>
          <w:sz w:val="26"/>
          <w:szCs w:val="26"/>
          <w:highlight w:val="white"/>
        </w:rPr>
        <w:t xml:space="preserve">MICE’s </w:t>
      </w:r>
      <w:r>
        <w:rPr>
          <w:sz w:val="26"/>
          <w:szCs w:val="26"/>
        </w:rPr>
        <w:t xml:space="preserve">definition (Meeting, Incentive, Convention, and Exhibition), </w:t>
      </w:r>
      <w:r>
        <w:rPr>
          <w:sz w:val="26"/>
          <w:szCs w:val="26"/>
          <w:highlight w:val="white"/>
        </w:rPr>
        <w:t>terminology; its importanc</w:t>
      </w:r>
      <w:r>
        <w:rPr>
          <w:sz w:val="26"/>
          <w:szCs w:val="26"/>
          <w:highlight w:val="white"/>
        </w:rPr>
        <w:t xml:space="preserve">e, type, form, supply and demand, and other aspects of MICE. The process of organizing </w:t>
      </w:r>
      <w:r>
        <w:rPr>
          <w:sz w:val="26"/>
          <w:szCs w:val="26"/>
        </w:rPr>
        <w:t xml:space="preserve">MICE will be addressed in this course. </w:t>
      </w:r>
      <w:r>
        <w:rPr>
          <w:sz w:val="26"/>
          <w:szCs w:val="26"/>
          <w:highlight w:val="white"/>
        </w:rPr>
        <w:t>Besides, the course focuses on how to market MICE services and apply technology in MICE management</w:t>
      </w:r>
      <w:r>
        <w:rPr>
          <w:sz w:val="26"/>
          <w:szCs w:val="26"/>
        </w:rPr>
        <w:t>.</w:t>
      </w:r>
    </w:p>
    <w:p w14:paraId="7BCAF3D2" w14:textId="77777777" w:rsidR="006219EE" w:rsidRDefault="006219EE">
      <w:pPr>
        <w:widowControl w:val="0"/>
        <w:tabs>
          <w:tab w:val="left" w:pos="3402"/>
        </w:tabs>
        <w:spacing w:line="288" w:lineRule="auto"/>
        <w:jc w:val="both"/>
        <w:rPr>
          <w:b/>
          <w:sz w:val="26"/>
          <w:szCs w:val="26"/>
        </w:rPr>
      </w:pPr>
    </w:p>
    <w:p w14:paraId="33F8B7A0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LEARNING RESOURCES</w:t>
      </w:r>
    </w:p>
    <w:p w14:paraId="67A9442C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Text bo</w:t>
      </w:r>
      <w:r>
        <w:rPr>
          <w:b/>
          <w:color w:val="000000"/>
          <w:sz w:val="26"/>
          <w:szCs w:val="26"/>
        </w:rPr>
        <w:t>ok</w:t>
      </w:r>
    </w:p>
    <w:p w14:paraId="63A93E06" w14:textId="77777777" w:rsidR="006219EE" w:rsidRDefault="0056743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402"/>
        </w:tabs>
        <w:spacing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George G. Fenich, </w:t>
      </w:r>
      <w:r>
        <w:rPr>
          <w:i/>
          <w:color w:val="000000"/>
          <w:sz w:val="26"/>
          <w:szCs w:val="26"/>
        </w:rPr>
        <w:t xml:space="preserve">Meetings, Expositions, Events, and Conventions: An </w:t>
      </w:r>
      <w:r>
        <w:rPr>
          <w:i/>
          <w:color w:val="000000"/>
          <w:sz w:val="26"/>
          <w:szCs w:val="26"/>
        </w:rPr>
        <w:lastRenderedPageBreak/>
        <w:t>Introduction to the Industry</w:t>
      </w:r>
      <w:r>
        <w:rPr>
          <w:color w:val="000000"/>
          <w:sz w:val="26"/>
          <w:szCs w:val="26"/>
        </w:rPr>
        <w:t>, 4</w:t>
      </w:r>
      <w:r>
        <w:rPr>
          <w:color w:val="000000"/>
          <w:sz w:val="26"/>
          <w:szCs w:val="26"/>
          <w:vertAlign w:val="superscript"/>
        </w:rPr>
        <w:t>th</w:t>
      </w:r>
      <w:r>
        <w:rPr>
          <w:color w:val="000000"/>
          <w:sz w:val="26"/>
          <w:szCs w:val="26"/>
        </w:rPr>
        <w:t xml:space="preserve"> Edition, ISBN 9780-133-81524-5, Pearson Education, 2016.</w:t>
      </w:r>
    </w:p>
    <w:p w14:paraId="6EBD578D" w14:textId="77777777" w:rsidR="006219EE" w:rsidRDefault="00567437">
      <w:pPr>
        <w:widowControl w:val="0"/>
        <w:tabs>
          <w:tab w:val="left" w:pos="3402"/>
        </w:tabs>
        <w:spacing w:line="288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Refenrences</w:t>
      </w:r>
    </w:p>
    <w:p w14:paraId="70D4A139" w14:textId="77777777" w:rsidR="006219EE" w:rsidRDefault="0056743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402"/>
        </w:tabs>
        <w:spacing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John S and Susan H. (2001). Business tourism and travel. Butterworth-Heinemann</w:t>
      </w:r>
    </w:p>
    <w:p w14:paraId="283A0237" w14:textId="77777777" w:rsidR="006219EE" w:rsidRDefault="0056743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402"/>
        </w:tabs>
        <w:spacing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Johnny Allen; William O’Toole; Ian McDonnell; and Robert Harris (2009), Chapter 5, 6, 10, 11, 12 “MICE Tourism: Festival and Special Event Management”, Third Edition, Tourism Se</w:t>
      </w:r>
      <w:r>
        <w:rPr>
          <w:color w:val="000000"/>
          <w:sz w:val="26"/>
          <w:szCs w:val="26"/>
        </w:rPr>
        <w:t>ries, Wiley.</w:t>
      </w:r>
    </w:p>
    <w:p w14:paraId="5473D138" w14:textId="77777777" w:rsidR="006219EE" w:rsidRDefault="0056743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402"/>
        </w:tabs>
        <w:spacing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Lưu Văn Nghiêm (2009), “Tổ chức sự kiện”, Sách chuyên khảo, Nhà xuất bản Đại học Kinh tế quốc dân, Hà Nội.</w:t>
      </w:r>
    </w:p>
    <w:p w14:paraId="7A2E37FE" w14:textId="77777777" w:rsidR="006219EE" w:rsidRDefault="0056743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402"/>
        </w:tabs>
        <w:spacing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Rob D and Beulah C (2003). Business travel: Coferences, Incentive Travel, Exhibition, Corporate Hospitality and Corporate Travel.</w:t>
      </w:r>
    </w:p>
    <w:p w14:paraId="5A2705A1" w14:textId="77777777" w:rsidR="006219EE" w:rsidRDefault="00567437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402"/>
        </w:tabs>
        <w:spacing w:line="28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Joe Go</w:t>
      </w:r>
      <w:r>
        <w:rPr>
          <w:color w:val="000000"/>
          <w:sz w:val="26"/>
          <w:szCs w:val="26"/>
        </w:rPr>
        <w:t>ldblatt, Csep (2005). Special events event leadership for a new world. Fourth edition, John Wiley &amp; Sons, Inc.</w:t>
      </w:r>
    </w:p>
    <w:p w14:paraId="260FE328" w14:textId="77777777" w:rsidR="006219EE" w:rsidRDefault="006219EE">
      <w:pPr>
        <w:widowControl w:val="0"/>
        <w:spacing w:line="288" w:lineRule="auto"/>
        <w:jc w:val="both"/>
        <w:rPr>
          <w:b/>
          <w:sz w:val="26"/>
          <w:szCs w:val="26"/>
        </w:rPr>
      </w:pPr>
    </w:p>
    <w:p w14:paraId="4A8A3E10" w14:textId="77777777" w:rsidR="006219EE" w:rsidRDefault="00567437">
      <w:pPr>
        <w:widowControl w:val="0"/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4. COURSE GOALS</w:t>
      </w:r>
    </w:p>
    <w:p w14:paraId="347BBF0F" w14:textId="77777777" w:rsidR="006219EE" w:rsidRDefault="00567437">
      <w:pPr>
        <w:spacing w:line="288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Table 4. Course goals</w:t>
      </w:r>
    </w:p>
    <w:tbl>
      <w:tblPr>
        <w:tblStyle w:val="aa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5649"/>
        <w:gridCol w:w="1080"/>
        <w:gridCol w:w="1508"/>
      </w:tblGrid>
      <w:tr w:rsidR="006219EE" w14:paraId="347394D8" w14:textId="77777777">
        <w:trPr>
          <w:tblHeader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74B9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Goals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3A19E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Goals Description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BFE05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PLOs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CD491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Proficiency scale (MIT’ level)</w:t>
            </w:r>
          </w:p>
        </w:tc>
      </w:tr>
      <w:tr w:rsidR="006219EE" w14:paraId="228648F2" w14:textId="77777777">
        <w:trPr>
          <w:tblHeader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1F7F6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[1]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27BE0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[2]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6FC3D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[3]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7B562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[4]</w:t>
            </w:r>
          </w:p>
        </w:tc>
      </w:tr>
      <w:tr w:rsidR="006219EE" w14:paraId="143964F5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92550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926C9" w14:textId="77777777" w:rsidR="006219EE" w:rsidRDefault="00567437">
            <w:pPr>
              <w:widowControl w:val="0"/>
              <w:spacing w:line="288" w:lineRule="auto"/>
            </w:pPr>
            <w:r>
              <w:t>Demonstrate an overview of MICE industry</w:t>
            </w:r>
          </w:p>
          <w:p w14:paraId="5221B3C0" w14:textId="77777777" w:rsidR="006219EE" w:rsidRDefault="00567437">
            <w:pPr>
              <w:widowControl w:val="0"/>
              <w:spacing w:line="288" w:lineRule="auto"/>
            </w:pPr>
            <w:r>
              <w:t>Investigate the current MICE market, its trends, and identify the key players in MICE industry.</w:t>
            </w:r>
          </w:p>
          <w:p w14:paraId="71F9B892" w14:textId="77777777" w:rsidR="006219EE" w:rsidRDefault="00567437">
            <w:pPr>
              <w:widowControl w:val="0"/>
              <w:spacing w:line="288" w:lineRule="auto"/>
              <w:rPr>
                <w:color w:val="000000"/>
              </w:rPr>
            </w:pPr>
            <w:r>
              <w:t>Practice the process to organize a meeting, an incentive, a convention or an exhibition and apply based-knowledge and t</w:t>
            </w:r>
            <w:r>
              <w:t>heories of MICE management in practice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AA17E" w14:textId="77777777" w:rsidR="006219EE" w:rsidRDefault="00567437">
            <w:pPr>
              <w:widowControl w:val="0"/>
              <w:spacing w:line="288" w:lineRule="auto"/>
              <w:ind w:firstLine="174"/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21A57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219EE" w14:paraId="415BE154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2CD50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G2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B6CC0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Construct a marketing plan for MICE services; apply technology in MICE management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7D0CC" w14:textId="77777777" w:rsidR="006219EE" w:rsidRDefault="00567437">
            <w:pPr>
              <w:widowControl w:val="0"/>
              <w:spacing w:line="288" w:lineRule="auto"/>
              <w:ind w:firstLine="174"/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1427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14:paraId="7CE02017" w14:textId="77777777" w:rsidR="006219EE" w:rsidRDefault="00567437">
      <w:pPr>
        <w:tabs>
          <w:tab w:val="left" w:pos="567"/>
          <w:tab w:val="left" w:pos="709"/>
          <w:tab w:val="left" w:pos="851"/>
        </w:tabs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3D3C049F" w14:textId="77777777" w:rsidR="006219EE" w:rsidRDefault="00567437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5. COURSE LEARNING OUTCOMES (CLOs)</w:t>
      </w:r>
    </w:p>
    <w:p w14:paraId="428A21C0" w14:textId="77777777" w:rsidR="006219EE" w:rsidRDefault="00567437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Table 5. Course learning outcomes (CLOs)</w:t>
      </w:r>
    </w:p>
    <w:tbl>
      <w:tblPr>
        <w:tblStyle w:val="ab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1075"/>
        <w:gridCol w:w="5819"/>
        <w:gridCol w:w="1256"/>
      </w:tblGrid>
      <w:tr w:rsidR="006219EE" w14:paraId="6658A43E" w14:textId="77777777">
        <w:trPr>
          <w:tblHeader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DA25C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Goals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A7491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CLOs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6D403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CLOs Description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6251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Teaching level </w:t>
            </w:r>
          </w:p>
          <w:p w14:paraId="69686E34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(I, T, U)</w:t>
            </w:r>
          </w:p>
        </w:tc>
      </w:tr>
      <w:tr w:rsidR="006219EE" w14:paraId="3FD9B965" w14:textId="77777777">
        <w:trPr>
          <w:tblHeader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1D92E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[1]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5A0CF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[2]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72300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[3]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B63A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[4]</w:t>
            </w:r>
          </w:p>
        </w:tc>
      </w:tr>
      <w:tr w:rsidR="006219EE" w14:paraId="0127FBA2" w14:textId="77777777"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A27DE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830C4" w14:textId="77777777" w:rsidR="006219EE" w:rsidRDefault="00567437">
            <w:pPr>
              <w:widowControl w:val="0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CLO1.1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37CC3" w14:textId="77777777" w:rsidR="006219EE" w:rsidRDefault="00567437">
            <w:pPr>
              <w:spacing w:line="288" w:lineRule="auto"/>
              <w:jc w:val="both"/>
            </w:pPr>
            <w:r>
              <w:t>Demonstrate the historical development and trends of MICE industry</w:t>
            </w:r>
          </w:p>
        </w:tc>
        <w:tc>
          <w:tcPr>
            <w:tcW w:w="1256" w:type="dxa"/>
            <w:shd w:val="clear" w:color="auto" w:fill="auto"/>
          </w:tcPr>
          <w:p w14:paraId="6FD60919" w14:textId="77777777" w:rsidR="006219EE" w:rsidRDefault="00567437">
            <w:pPr>
              <w:widowControl w:val="0"/>
              <w:spacing w:after="120" w:line="300" w:lineRule="auto"/>
              <w:jc w:val="center"/>
            </w:pPr>
            <w:r>
              <w:t>T</w:t>
            </w:r>
          </w:p>
        </w:tc>
      </w:tr>
      <w:tr w:rsidR="006219EE" w14:paraId="74B477BD" w14:textId="77777777"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D352A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78C2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CLO1.2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E6A18" w14:textId="77777777" w:rsidR="006219EE" w:rsidRDefault="00567437">
            <w:pPr>
              <w:spacing w:line="288" w:lineRule="auto"/>
              <w:jc w:val="both"/>
            </w:pPr>
            <w:r>
              <w:t>Interprete where MICE fits in relation to the tourism industry and the magnitude and impact of MICE</w:t>
            </w:r>
          </w:p>
        </w:tc>
        <w:tc>
          <w:tcPr>
            <w:tcW w:w="1256" w:type="dxa"/>
            <w:shd w:val="clear" w:color="auto" w:fill="auto"/>
          </w:tcPr>
          <w:p w14:paraId="7728D65C" w14:textId="77777777" w:rsidR="006219EE" w:rsidRDefault="00567437">
            <w:pPr>
              <w:widowControl w:val="0"/>
              <w:spacing w:after="120" w:line="300" w:lineRule="auto"/>
              <w:jc w:val="center"/>
            </w:pPr>
            <w:r>
              <w:t>T</w:t>
            </w:r>
          </w:p>
        </w:tc>
      </w:tr>
      <w:tr w:rsidR="006219EE" w14:paraId="6014C389" w14:textId="77777777"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2724A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758A0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CLO1.3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FC081" w14:textId="77777777" w:rsidR="006219EE" w:rsidRDefault="00567437">
            <w:pPr>
              <w:spacing w:line="288" w:lineRule="auto"/>
              <w:jc w:val="both"/>
            </w:pPr>
            <w:r>
              <w:t>Discover careers in MICE</w:t>
            </w:r>
          </w:p>
        </w:tc>
        <w:tc>
          <w:tcPr>
            <w:tcW w:w="1256" w:type="dxa"/>
            <w:shd w:val="clear" w:color="auto" w:fill="auto"/>
          </w:tcPr>
          <w:p w14:paraId="42A8C830" w14:textId="77777777" w:rsidR="006219EE" w:rsidRDefault="00567437">
            <w:pPr>
              <w:widowControl w:val="0"/>
              <w:spacing w:after="120" w:line="300" w:lineRule="auto"/>
              <w:jc w:val="center"/>
            </w:pPr>
            <w:r>
              <w:t>T</w:t>
            </w:r>
          </w:p>
        </w:tc>
      </w:tr>
      <w:tr w:rsidR="006219EE" w14:paraId="441EC86F" w14:textId="77777777"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E4067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97CE5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CLO1.4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92FFD" w14:textId="77777777" w:rsidR="006219EE" w:rsidRDefault="00567437">
            <w:pPr>
              <w:spacing w:line="288" w:lineRule="auto"/>
            </w:pPr>
            <w:r>
              <w:t>Demonstrate major types of organizations that hold gatherings and associations that support the professional development of those responsible for producing gatherings</w:t>
            </w:r>
          </w:p>
        </w:tc>
        <w:tc>
          <w:tcPr>
            <w:tcW w:w="1256" w:type="dxa"/>
            <w:shd w:val="clear" w:color="auto" w:fill="auto"/>
          </w:tcPr>
          <w:p w14:paraId="3812CBBC" w14:textId="77777777" w:rsidR="006219EE" w:rsidRDefault="00567437">
            <w:pPr>
              <w:widowControl w:val="0"/>
              <w:spacing w:after="120" w:line="300" w:lineRule="auto"/>
              <w:jc w:val="center"/>
            </w:pPr>
            <w:r>
              <w:t>I</w:t>
            </w:r>
          </w:p>
        </w:tc>
      </w:tr>
      <w:tr w:rsidR="006219EE" w14:paraId="4742142E" w14:textId="77777777"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C1BB2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F5F8B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CLO1.5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13647" w14:textId="77777777" w:rsidR="006219EE" w:rsidRDefault="00567437">
            <w:pPr>
              <w:spacing w:line="288" w:lineRule="auto"/>
              <w:jc w:val="both"/>
            </w:pPr>
            <w:r>
              <w:t>Illustrate types of meetings held by the different categories of organizations</w:t>
            </w:r>
          </w:p>
        </w:tc>
        <w:tc>
          <w:tcPr>
            <w:tcW w:w="1256" w:type="dxa"/>
            <w:shd w:val="clear" w:color="auto" w:fill="auto"/>
          </w:tcPr>
          <w:p w14:paraId="404C3961" w14:textId="77777777" w:rsidR="006219EE" w:rsidRDefault="00567437">
            <w:pPr>
              <w:widowControl w:val="0"/>
              <w:spacing w:after="120" w:line="300" w:lineRule="auto"/>
              <w:jc w:val="center"/>
            </w:pPr>
            <w:r>
              <w:t>I</w:t>
            </w:r>
          </w:p>
        </w:tc>
      </w:tr>
      <w:tr w:rsidR="006219EE" w14:paraId="1C0D5876" w14:textId="77777777"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D0FA9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EB644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CLO1.6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30972" w14:textId="77777777" w:rsidR="006219EE" w:rsidRDefault="00567437">
            <w:pPr>
              <w:spacing w:line="288" w:lineRule="auto"/>
              <w:jc w:val="both"/>
            </w:pPr>
            <w:r>
              <w:t>Investigate typical lead times for planning the various types of gatherings</w:t>
            </w:r>
          </w:p>
        </w:tc>
        <w:tc>
          <w:tcPr>
            <w:tcW w:w="1256" w:type="dxa"/>
            <w:shd w:val="clear" w:color="auto" w:fill="auto"/>
          </w:tcPr>
          <w:p w14:paraId="78CE43D6" w14:textId="77777777" w:rsidR="006219EE" w:rsidRDefault="00567437">
            <w:pPr>
              <w:widowControl w:val="0"/>
              <w:spacing w:after="120" w:line="300" w:lineRule="auto"/>
              <w:jc w:val="center"/>
            </w:pPr>
            <w:r>
              <w:t>T</w:t>
            </w:r>
          </w:p>
        </w:tc>
      </w:tr>
      <w:tr w:rsidR="006219EE" w14:paraId="2EB208CE" w14:textId="77777777">
        <w:tc>
          <w:tcPr>
            <w:tcW w:w="9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7A1D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G2</w:t>
            </w:r>
          </w:p>
          <w:p w14:paraId="04E47CCF" w14:textId="77777777" w:rsidR="006219EE" w:rsidRDefault="006219EE">
            <w:pPr>
              <w:widowControl w:val="0"/>
              <w:spacing w:line="288" w:lineRule="auto"/>
              <w:jc w:val="center"/>
              <w:rPr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4D59C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</w:t>
            </w:r>
            <w:r>
              <w:t>2</w:t>
            </w:r>
            <w:r>
              <w:rPr>
                <w:color w:val="000000"/>
              </w:rPr>
              <w:t>.1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3954C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 xml:space="preserve">Demonstrate how technology currently impacts meeting professionals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2CFF" w14:textId="77777777" w:rsidR="006219EE" w:rsidRDefault="00567437">
            <w:pPr>
              <w:spacing w:line="288" w:lineRule="auto"/>
              <w:jc w:val="center"/>
            </w:pPr>
            <w:r>
              <w:rPr>
                <w:color w:val="000000"/>
              </w:rPr>
              <w:t>U</w:t>
            </w:r>
          </w:p>
        </w:tc>
      </w:tr>
      <w:tr w:rsidR="006219EE" w14:paraId="72B44B88" w14:textId="77777777">
        <w:tc>
          <w:tcPr>
            <w:tcW w:w="9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89C53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2606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</w:t>
            </w:r>
            <w:r>
              <w:t>2</w:t>
            </w:r>
            <w:r>
              <w:rPr>
                <w:color w:val="000000"/>
              </w:rPr>
              <w:t>.2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9700C" w14:textId="77777777" w:rsidR="006219EE" w:rsidRDefault="00567437">
            <w:pPr>
              <w:tabs>
                <w:tab w:val="left" w:pos="851"/>
              </w:tabs>
              <w:spacing w:line="288" w:lineRule="auto"/>
            </w:pPr>
            <w:r>
              <w:t xml:space="preserve">Employ new technologies that support meeting/event marketing and communications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5B38" w14:textId="77777777" w:rsidR="006219EE" w:rsidRDefault="00567437">
            <w:pPr>
              <w:spacing w:line="288" w:lineRule="auto"/>
              <w:jc w:val="center"/>
            </w:pPr>
            <w:r>
              <w:rPr>
                <w:color w:val="000000"/>
              </w:rPr>
              <w:t>U</w:t>
            </w:r>
          </w:p>
        </w:tc>
      </w:tr>
      <w:tr w:rsidR="006219EE" w14:paraId="231E2DA7" w14:textId="77777777">
        <w:tc>
          <w:tcPr>
            <w:tcW w:w="9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29898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4C02F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</w:t>
            </w:r>
            <w:r>
              <w:t>2</w:t>
            </w:r>
            <w:r>
              <w:rPr>
                <w:color w:val="000000"/>
              </w:rPr>
              <w:t>.3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910E" w14:textId="77777777" w:rsidR="006219EE" w:rsidRDefault="00567437">
            <w:pPr>
              <w:spacing w:line="288" w:lineRule="auto"/>
              <w:jc w:val="both"/>
            </w:pPr>
            <w:r>
              <w:t xml:space="preserve">Use the critical technology terms that apply to the hospitality industry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2B8F3" w14:textId="77777777" w:rsidR="006219EE" w:rsidRDefault="00567437">
            <w:pPr>
              <w:spacing w:line="288" w:lineRule="auto"/>
              <w:jc w:val="center"/>
            </w:pPr>
            <w:r>
              <w:rPr>
                <w:color w:val="000000"/>
              </w:rPr>
              <w:t>U</w:t>
            </w:r>
          </w:p>
        </w:tc>
      </w:tr>
      <w:tr w:rsidR="006219EE" w14:paraId="64C4ECA0" w14:textId="77777777">
        <w:tc>
          <w:tcPr>
            <w:tcW w:w="9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1E4F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990D7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</w:t>
            </w:r>
            <w:r>
              <w:t>2</w:t>
            </w:r>
            <w:r>
              <w:rPr>
                <w:color w:val="000000"/>
              </w:rPr>
              <w:t>.4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687A3" w14:textId="77777777" w:rsidR="006219EE" w:rsidRDefault="00567437">
            <w:pPr>
              <w:spacing w:line="288" w:lineRule="auto"/>
              <w:jc w:val="both"/>
            </w:pPr>
            <w:r>
              <w:t xml:space="preserve">Operate the best Web portals for searching industry information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E31AF" w14:textId="77777777" w:rsidR="006219EE" w:rsidRDefault="00567437">
            <w:pPr>
              <w:spacing w:line="288" w:lineRule="auto"/>
              <w:jc w:val="center"/>
            </w:pPr>
            <w:r>
              <w:rPr>
                <w:color w:val="000000"/>
              </w:rPr>
              <w:t>U</w:t>
            </w:r>
          </w:p>
        </w:tc>
      </w:tr>
      <w:tr w:rsidR="006219EE" w14:paraId="479628E3" w14:textId="77777777">
        <w:tc>
          <w:tcPr>
            <w:tcW w:w="9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69F19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6E48" w14:textId="77777777" w:rsidR="006219EE" w:rsidRDefault="00567437">
            <w:pPr>
              <w:widowControl w:val="0"/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CLO</w:t>
            </w:r>
            <w:r>
              <w:t>2</w:t>
            </w:r>
            <w:r>
              <w:rPr>
                <w:color w:val="000000"/>
              </w:rPr>
              <w:t>.5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7EB9" w14:textId="77777777" w:rsidR="006219EE" w:rsidRDefault="00567437">
            <w:pPr>
              <w:spacing w:line="288" w:lineRule="auto"/>
              <w:jc w:val="both"/>
            </w:pPr>
            <w:r>
              <w:t>Discover how social media is impacting the MICE industry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4C63" w14:textId="77777777" w:rsidR="006219EE" w:rsidRDefault="00567437">
            <w:pPr>
              <w:spacing w:line="288" w:lineRule="auto"/>
              <w:jc w:val="center"/>
            </w:pPr>
            <w:r>
              <w:rPr>
                <w:color w:val="000000"/>
              </w:rPr>
              <w:t>U</w:t>
            </w:r>
          </w:p>
        </w:tc>
      </w:tr>
    </w:tbl>
    <w:p w14:paraId="66AB6BC6" w14:textId="77777777" w:rsidR="006219EE" w:rsidRDefault="006219EE">
      <w:pPr>
        <w:spacing w:line="288" w:lineRule="auto"/>
        <w:jc w:val="both"/>
        <w:rPr>
          <w:sz w:val="26"/>
          <w:szCs w:val="26"/>
        </w:rPr>
      </w:pPr>
    </w:p>
    <w:p w14:paraId="59526691" w14:textId="77777777" w:rsidR="006219EE" w:rsidRDefault="00567437">
      <w:pPr>
        <w:widowControl w:val="0"/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 COURSE ASSESSMENT</w:t>
      </w:r>
    </w:p>
    <w:p w14:paraId="4935A822" w14:textId="77777777" w:rsidR="006219EE" w:rsidRDefault="00567437">
      <w:pPr>
        <w:widowControl w:val="0"/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Assessment methods: formative assessment and summative assessment</w:t>
      </w:r>
    </w:p>
    <w:p w14:paraId="2A8009ED" w14:textId="77777777" w:rsidR="006219EE" w:rsidRDefault="00567437">
      <w:pPr>
        <w:widowControl w:val="0"/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Grading summary: 10</w:t>
      </w:r>
    </w:p>
    <w:p w14:paraId="0D09A051" w14:textId="77777777" w:rsidR="006219EE" w:rsidRDefault="00567437">
      <w:pPr>
        <w:spacing w:line="288" w:lineRule="auto"/>
        <w:rPr>
          <w:b/>
          <w:color w:val="000000"/>
          <w:sz w:val="26"/>
          <w:szCs w:val="26"/>
        </w:rPr>
      </w:pPr>
      <w:r>
        <w:br w:type="page"/>
      </w:r>
    </w:p>
    <w:p w14:paraId="45580763" w14:textId="77777777" w:rsidR="006219EE" w:rsidRDefault="00567437">
      <w:pPr>
        <w:spacing w:line="288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Table 6. Assessment summary</w:t>
      </w:r>
    </w:p>
    <w:tbl>
      <w:tblPr>
        <w:tblStyle w:val="ac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2"/>
        <w:gridCol w:w="1662"/>
        <w:gridCol w:w="2579"/>
        <w:gridCol w:w="1372"/>
        <w:gridCol w:w="1116"/>
      </w:tblGrid>
      <w:tr w:rsidR="006219EE" w14:paraId="09DDF6CA" w14:textId="77777777"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3123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Assessments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9F331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Rubrics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372B9" w14:textId="77777777" w:rsidR="006219EE" w:rsidRDefault="00567437">
            <w:pPr>
              <w:widowControl w:val="0"/>
              <w:spacing w:line="288" w:lineRule="auto"/>
              <w:ind w:left="252" w:hanging="252"/>
              <w:jc w:val="center"/>
              <w:rPr>
                <w:b/>
              </w:rPr>
            </w:pPr>
            <w:r>
              <w:rPr>
                <w:b/>
              </w:rPr>
              <w:t>CLO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E777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Weighting (%)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C47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6219EE" w14:paraId="01D46F3A" w14:textId="77777777">
        <w:tc>
          <w:tcPr>
            <w:tcW w:w="9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15271" w14:textId="77777777" w:rsidR="006219EE" w:rsidRDefault="00567437">
            <w:pPr>
              <w:widowControl w:val="0"/>
              <w:spacing w:line="288" w:lineRule="auto"/>
              <w:rPr>
                <w:b/>
              </w:rPr>
            </w:pPr>
            <w:r>
              <w:rPr>
                <w:b/>
              </w:rPr>
              <w:t>Formative assessment</w:t>
            </w:r>
          </w:p>
        </w:tc>
      </w:tr>
      <w:tr w:rsidR="006219EE" w14:paraId="2B51853E" w14:textId="77777777">
        <w:tc>
          <w:tcPr>
            <w:tcW w:w="2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BBC40F" w14:textId="77777777" w:rsidR="006219EE" w:rsidRDefault="00567437">
            <w:pPr>
              <w:widowControl w:val="0"/>
              <w:spacing w:line="288" w:lineRule="auto"/>
              <w:jc w:val="center"/>
              <w:rPr>
                <w:highlight w:val="yellow"/>
              </w:rPr>
            </w:pPr>
            <w:r>
              <w:t>Participance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D51F0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Rubric 1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308B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1.1-1.6,2.1,2.2,3.1,3.2,4.1-4.3,5.1-5.5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DBFB7F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4BF70E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Weeks 1-15</w:t>
            </w:r>
          </w:p>
        </w:tc>
      </w:tr>
      <w:tr w:rsidR="006219EE" w14:paraId="71D960AA" w14:textId="77777777">
        <w:tc>
          <w:tcPr>
            <w:tcW w:w="2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154FE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 xml:space="preserve">Individual assignment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67A54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Rubric 2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AB46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1.1,1.4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9690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20%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EF27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Week 2</w:t>
            </w:r>
          </w:p>
        </w:tc>
      </w:tr>
      <w:tr w:rsidR="006219EE" w14:paraId="108051C6" w14:textId="77777777">
        <w:trPr>
          <w:trHeight w:val="631"/>
        </w:trPr>
        <w:tc>
          <w:tcPr>
            <w:tcW w:w="2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4E1F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Group assignment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7D88D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Rubric 3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B522A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3.1,3.2,4.1-4.3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C1742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20%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1E83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Week 15</w:t>
            </w:r>
          </w:p>
        </w:tc>
      </w:tr>
      <w:tr w:rsidR="006219EE" w14:paraId="6224CF17" w14:textId="77777777">
        <w:tc>
          <w:tcPr>
            <w:tcW w:w="906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C5AA" w14:textId="77777777" w:rsidR="006219EE" w:rsidRDefault="00567437">
            <w:pPr>
              <w:widowControl w:val="0"/>
              <w:spacing w:line="288" w:lineRule="auto"/>
            </w:pPr>
            <w:r>
              <w:rPr>
                <w:b/>
              </w:rPr>
              <w:t>Summative assessment</w:t>
            </w:r>
          </w:p>
        </w:tc>
      </w:tr>
      <w:tr w:rsidR="006219EE" w14:paraId="6E633EDB" w14:textId="77777777">
        <w:trPr>
          <w:trHeight w:val="955"/>
        </w:trPr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985F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t>Final exam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4763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Rubric 4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5064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1.1-1.6,2.1,2.2,3.1,3.2,4.1-4.3,5.1-5.5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0BB4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50%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CF080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t>Week 16</w:t>
            </w:r>
          </w:p>
        </w:tc>
      </w:tr>
    </w:tbl>
    <w:p w14:paraId="706F4806" w14:textId="77777777" w:rsidR="006219EE" w:rsidRDefault="006219EE">
      <w:pPr>
        <w:widowControl w:val="0"/>
        <w:spacing w:line="288" w:lineRule="auto"/>
        <w:jc w:val="both"/>
        <w:rPr>
          <w:i/>
          <w:sz w:val="26"/>
          <w:szCs w:val="26"/>
        </w:rPr>
      </w:pPr>
    </w:p>
    <w:p w14:paraId="782B00BE" w14:textId="77777777" w:rsidR="006219EE" w:rsidRDefault="00567437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72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Rubric 1: Class Participation</w:t>
      </w:r>
    </w:p>
    <w:tbl>
      <w:tblPr>
        <w:tblStyle w:val="ad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7"/>
        <w:gridCol w:w="1361"/>
        <w:gridCol w:w="1510"/>
        <w:gridCol w:w="1539"/>
        <w:gridCol w:w="1702"/>
        <w:gridCol w:w="1462"/>
      </w:tblGrid>
      <w:tr w:rsidR="006219EE" w14:paraId="47FA406F" w14:textId="77777777">
        <w:trPr>
          <w:tblHeader/>
        </w:trPr>
        <w:tc>
          <w:tcPr>
            <w:tcW w:w="1487" w:type="dxa"/>
            <w:shd w:val="clear" w:color="auto" w:fill="auto"/>
            <w:vAlign w:val="center"/>
          </w:tcPr>
          <w:p w14:paraId="24C86EE3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Areas of assessment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852C9AA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Weighting (%)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B0F585F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Excellence</w:t>
            </w:r>
          </w:p>
          <w:p w14:paraId="76BE17A4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highlight w:val="white"/>
              </w:rPr>
              <w:t>8.5 – 10 point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9DD454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Good</w:t>
            </w:r>
          </w:p>
          <w:p w14:paraId="42E78E21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6.5 – 8.4 </w:t>
            </w:r>
            <w:r>
              <w:rPr>
                <w:b/>
                <w:highlight w:val="white"/>
              </w:rPr>
              <w:t>point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8446C51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Fair</w:t>
            </w:r>
          </w:p>
          <w:p w14:paraId="03FC4196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4.0 – 6.4 </w:t>
            </w:r>
            <w:r>
              <w:rPr>
                <w:b/>
                <w:highlight w:val="white"/>
              </w:rPr>
              <w:t>point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F6CC904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Poor</w:t>
            </w:r>
          </w:p>
          <w:p w14:paraId="0B68A122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 xml:space="preserve">0 – 3.9 </w:t>
            </w:r>
            <w:r>
              <w:rPr>
                <w:b/>
                <w:highlight w:val="white"/>
              </w:rPr>
              <w:t>point</w:t>
            </w:r>
          </w:p>
        </w:tc>
      </w:tr>
      <w:tr w:rsidR="006219EE" w14:paraId="0515EB7D" w14:textId="77777777">
        <w:tc>
          <w:tcPr>
            <w:tcW w:w="1487" w:type="dxa"/>
            <w:shd w:val="clear" w:color="auto" w:fill="auto"/>
          </w:tcPr>
          <w:p w14:paraId="6686CD2C" w14:textId="77777777" w:rsidR="006219EE" w:rsidRDefault="00567437">
            <w:pPr>
              <w:spacing w:line="288" w:lineRule="auto"/>
            </w:pPr>
            <w:r>
              <w:t>Class attendance</w:t>
            </w:r>
          </w:p>
        </w:tc>
        <w:tc>
          <w:tcPr>
            <w:tcW w:w="1361" w:type="dxa"/>
            <w:shd w:val="clear" w:color="auto" w:fill="auto"/>
          </w:tcPr>
          <w:p w14:paraId="5C79EB92" w14:textId="77777777" w:rsidR="006219EE" w:rsidRDefault="00567437">
            <w:pPr>
              <w:spacing w:line="288" w:lineRule="auto"/>
            </w:pPr>
            <w:r>
              <w:t>80%</w:t>
            </w:r>
          </w:p>
        </w:tc>
        <w:tc>
          <w:tcPr>
            <w:tcW w:w="1510" w:type="dxa"/>
            <w:shd w:val="clear" w:color="auto" w:fill="auto"/>
          </w:tcPr>
          <w:p w14:paraId="4C4F3108" w14:textId="77777777" w:rsidR="006219EE" w:rsidRDefault="00567437">
            <w:pPr>
              <w:spacing w:line="288" w:lineRule="auto"/>
            </w:pPr>
            <w:r>
              <w:t>Attend all classes. Absent for a valid reason</w:t>
            </w:r>
          </w:p>
        </w:tc>
        <w:tc>
          <w:tcPr>
            <w:tcW w:w="1539" w:type="dxa"/>
            <w:shd w:val="clear" w:color="auto" w:fill="auto"/>
          </w:tcPr>
          <w:p w14:paraId="1518D674" w14:textId="77777777" w:rsidR="006219EE" w:rsidRDefault="00567437">
            <w:pPr>
              <w:spacing w:line="288" w:lineRule="auto"/>
            </w:pPr>
            <w:r>
              <w:t>Absence of less than 3 classes, with valid reason</w:t>
            </w:r>
          </w:p>
        </w:tc>
        <w:tc>
          <w:tcPr>
            <w:tcW w:w="1702" w:type="dxa"/>
            <w:shd w:val="clear" w:color="auto" w:fill="auto"/>
          </w:tcPr>
          <w:p w14:paraId="74E7CBBF" w14:textId="77777777" w:rsidR="006219EE" w:rsidRDefault="00567437">
            <w:pPr>
              <w:spacing w:line="288" w:lineRule="auto"/>
            </w:pPr>
            <w:r>
              <w:t>Absence of more than 3 classes without reason</w:t>
            </w:r>
          </w:p>
        </w:tc>
        <w:tc>
          <w:tcPr>
            <w:tcW w:w="1462" w:type="dxa"/>
            <w:shd w:val="clear" w:color="auto" w:fill="auto"/>
          </w:tcPr>
          <w:p w14:paraId="7B8053A5" w14:textId="77777777" w:rsidR="006219EE" w:rsidRDefault="00567437">
            <w:pPr>
              <w:spacing w:line="288" w:lineRule="auto"/>
            </w:pPr>
            <w:r>
              <w:t>Students not attending class.</w:t>
            </w:r>
          </w:p>
        </w:tc>
      </w:tr>
      <w:tr w:rsidR="006219EE" w14:paraId="763E07FB" w14:textId="77777777">
        <w:tc>
          <w:tcPr>
            <w:tcW w:w="1487" w:type="dxa"/>
            <w:shd w:val="clear" w:color="auto" w:fill="auto"/>
          </w:tcPr>
          <w:p w14:paraId="34F7C858" w14:textId="77777777" w:rsidR="006219EE" w:rsidRDefault="00567437">
            <w:pPr>
              <w:spacing w:line="288" w:lineRule="auto"/>
            </w:pPr>
            <w:r>
              <w:t>Class contribution</w:t>
            </w:r>
          </w:p>
        </w:tc>
        <w:tc>
          <w:tcPr>
            <w:tcW w:w="1361" w:type="dxa"/>
            <w:shd w:val="clear" w:color="auto" w:fill="auto"/>
          </w:tcPr>
          <w:p w14:paraId="20CD98B6" w14:textId="77777777" w:rsidR="006219EE" w:rsidRDefault="00567437">
            <w:pPr>
              <w:spacing w:line="288" w:lineRule="auto"/>
            </w:pPr>
            <w:r>
              <w:t>20%</w:t>
            </w:r>
          </w:p>
        </w:tc>
        <w:tc>
          <w:tcPr>
            <w:tcW w:w="1510" w:type="dxa"/>
            <w:shd w:val="clear" w:color="auto" w:fill="auto"/>
          </w:tcPr>
          <w:p w14:paraId="0A682F33" w14:textId="77777777" w:rsidR="006219EE" w:rsidRDefault="00567437">
            <w:pPr>
              <w:spacing w:line="288" w:lineRule="auto"/>
            </w:pPr>
            <w:r>
              <w:t>Actively participate in class activities such as discussions, ask and answer questions</w:t>
            </w:r>
          </w:p>
        </w:tc>
        <w:tc>
          <w:tcPr>
            <w:tcW w:w="1539" w:type="dxa"/>
            <w:shd w:val="clear" w:color="auto" w:fill="auto"/>
          </w:tcPr>
          <w:p w14:paraId="59E76A07" w14:textId="77777777" w:rsidR="006219EE" w:rsidRDefault="00567437">
            <w:pPr>
              <w:spacing w:line="288" w:lineRule="auto"/>
            </w:pPr>
            <w:r>
              <w:t>Participate in class activities such as discussions, asking and answer questions</w:t>
            </w:r>
          </w:p>
        </w:tc>
        <w:tc>
          <w:tcPr>
            <w:tcW w:w="1702" w:type="dxa"/>
            <w:shd w:val="clear" w:color="auto" w:fill="auto"/>
          </w:tcPr>
          <w:p w14:paraId="1DDB78B8" w14:textId="77777777" w:rsidR="006219EE" w:rsidRDefault="00567437">
            <w:pPr>
              <w:spacing w:line="288" w:lineRule="auto"/>
            </w:pPr>
            <w:r>
              <w:t>Rarely participate in class activities such as discussions, ask and answer questions</w:t>
            </w:r>
          </w:p>
        </w:tc>
        <w:tc>
          <w:tcPr>
            <w:tcW w:w="1462" w:type="dxa"/>
            <w:shd w:val="clear" w:color="auto" w:fill="auto"/>
          </w:tcPr>
          <w:p w14:paraId="07B2ED16" w14:textId="77777777" w:rsidR="006219EE" w:rsidRDefault="00567437">
            <w:pPr>
              <w:spacing w:line="288" w:lineRule="auto"/>
            </w:pPr>
            <w:r>
              <w:t xml:space="preserve">Do </w:t>
            </w:r>
            <w:r>
              <w:t>not participate in class activities such as discussions, ask and answer questions</w:t>
            </w:r>
          </w:p>
        </w:tc>
      </w:tr>
    </w:tbl>
    <w:p w14:paraId="44C521B8" w14:textId="77777777" w:rsidR="006219EE" w:rsidRDefault="006219EE">
      <w:pPr>
        <w:widowControl w:val="0"/>
        <w:spacing w:line="288" w:lineRule="auto"/>
        <w:jc w:val="both"/>
        <w:rPr>
          <w:i/>
          <w:sz w:val="26"/>
          <w:szCs w:val="26"/>
        </w:rPr>
      </w:pPr>
    </w:p>
    <w:p w14:paraId="59AB5B4C" w14:textId="77777777" w:rsidR="006219EE" w:rsidRDefault="00567437">
      <w:pPr>
        <w:spacing w:line="288" w:lineRule="auto"/>
        <w:rPr>
          <w:b/>
          <w:sz w:val="26"/>
          <w:szCs w:val="26"/>
        </w:rPr>
      </w:pPr>
      <w:r>
        <w:br w:type="page"/>
      </w:r>
    </w:p>
    <w:p w14:paraId="1DDA4914" w14:textId="77777777" w:rsidR="006219EE" w:rsidRDefault="00567437">
      <w:pPr>
        <w:widowControl w:val="0"/>
        <w:spacing w:line="288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Rubric 2: Individual Assignment</w:t>
      </w:r>
    </w:p>
    <w:tbl>
      <w:tblPr>
        <w:tblStyle w:val="ae"/>
        <w:tblW w:w="9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6"/>
        <w:gridCol w:w="1283"/>
        <w:gridCol w:w="1670"/>
        <w:gridCol w:w="1670"/>
        <w:gridCol w:w="1670"/>
        <w:gridCol w:w="1670"/>
      </w:tblGrid>
      <w:tr w:rsidR="006219EE" w14:paraId="05F0ADB3" w14:textId="77777777">
        <w:trPr>
          <w:tblHeader/>
        </w:trPr>
        <w:tc>
          <w:tcPr>
            <w:tcW w:w="1336" w:type="dxa"/>
            <w:shd w:val="clear" w:color="auto" w:fill="auto"/>
            <w:vAlign w:val="center"/>
          </w:tcPr>
          <w:p w14:paraId="5A324F44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Areas of assessment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717DD16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Weighting (%)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498978B9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Excellence</w:t>
            </w:r>
          </w:p>
          <w:p w14:paraId="39E921FB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color w:val="000000"/>
                <w:highlight w:val="white"/>
              </w:rPr>
              <w:t>8.5 – 10 point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FC96CAE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Good</w:t>
            </w:r>
          </w:p>
          <w:p w14:paraId="2D5B2887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6.5 – 8.4 </w:t>
            </w:r>
            <w:r>
              <w:rPr>
                <w:b/>
                <w:color w:val="000000"/>
                <w:highlight w:val="white"/>
              </w:rPr>
              <w:t>point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1D2E8A4D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Fair</w:t>
            </w:r>
          </w:p>
          <w:p w14:paraId="1D7C7BD9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4.0 – 6.4 </w:t>
            </w:r>
            <w:r>
              <w:rPr>
                <w:b/>
                <w:color w:val="000000"/>
                <w:highlight w:val="white"/>
              </w:rPr>
              <w:t>point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4BA7FF6F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Poor</w:t>
            </w:r>
          </w:p>
          <w:p w14:paraId="06FF29BB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 – 3.9 </w:t>
            </w:r>
            <w:r>
              <w:rPr>
                <w:b/>
                <w:color w:val="000000"/>
                <w:highlight w:val="white"/>
              </w:rPr>
              <w:t>point</w:t>
            </w:r>
          </w:p>
        </w:tc>
      </w:tr>
      <w:tr w:rsidR="006219EE" w14:paraId="5EA84051" w14:textId="77777777">
        <w:tc>
          <w:tcPr>
            <w:tcW w:w="1336" w:type="dxa"/>
            <w:shd w:val="clear" w:color="auto" w:fill="auto"/>
          </w:tcPr>
          <w:p w14:paraId="7D44596E" w14:textId="77777777" w:rsidR="006219EE" w:rsidRDefault="00567437">
            <w:pPr>
              <w:spacing w:line="288" w:lineRule="auto"/>
            </w:pPr>
            <w:r>
              <w:t>Individual test</w:t>
            </w:r>
          </w:p>
        </w:tc>
        <w:tc>
          <w:tcPr>
            <w:tcW w:w="1283" w:type="dxa"/>
            <w:shd w:val="clear" w:color="auto" w:fill="auto"/>
          </w:tcPr>
          <w:p w14:paraId="4227D403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01" w:right="54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1670" w:type="dxa"/>
            <w:shd w:val="clear" w:color="auto" w:fill="auto"/>
          </w:tcPr>
          <w:p w14:paraId="0CFD4518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 xml:space="preserve">Effectively apply  concepts, </w:t>
            </w:r>
            <w:r>
              <w:t>fundamental</w:t>
            </w:r>
            <w:r>
              <w:rPr>
                <w:color w:val="000000"/>
              </w:rPr>
              <w:t xml:space="preserve"> knowledge of economics, management, and business administration; based on the apprehended fundamental knowledge to get understanding of concepts, fundamental knowledge of tourism economics, tourism management, business management in hospitality and in MIC</w:t>
            </w:r>
            <w:r>
              <w:rPr>
                <w:color w:val="000000"/>
              </w:rPr>
              <w:t xml:space="preserve">E tourism </w:t>
            </w:r>
          </w:p>
          <w:p w14:paraId="6B506090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01" w:right="54"/>
              <w:rPr>
                <w:color w:val="000000"/>
              </w:rPr>
            </w:pPr>
          </w:p>
        </w:tc>
        <w:tc>
          <w:tcPr>
            <w:tcW w:w="1670" w:type="dxa"/>
            <w:shd w:val="clear" w:color="auto" w:fill="auto"/>
          </w:tcPr>
          <w:p w14:paraId="05957305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Fairly apply  concepts, fundamental knowledge of economics, management, and business administration; based on the apprehended fundamental knowledge to get understanding of concepts, fundamental knowledge of tourism economics, tourism management</w:t>
            </w:r>
            <w:r>
              <w:rPr>
                <w:color w:val="000000"/>
              </w:rPr>
              <w:t xml:space="preserve">, business management in hospitality and in MICE tourism </w:t>
            </w:r>
          </w:p>
          <w:p w14:paraId="516A4049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02" w:right="85"/>
              <w:rPr>
                <w:color w:val="000000"/>
              </w:rPr>
            </w:pPr>
          </w:p>
        </w:tc>
        <w:tc>
          <w:tcPr>
            <w:tcW w:w="1670" w:type="dxa"/>
            <w:shd w:val="clear" w:color="auto" w:fill="auto"/>
          </w:tcPr>
          <w:p w14:paraId="74311692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Poorly apply concepts, fundamental knowledge of economics, management, and business administration; based on the apprehended fundamental knowledge to get understanding of concepts, fundamental know</w:t>
            </w:r>
            <w:r>
              <w:rPr>
                <w:color w:val="000000"/>
              </w:rPr>
              <w:t xml:space="preserve">ledge of tourism economics, tourism management, business management in hospitality and in MICE tourism </w:t>
            </w:r>
          </w:p>
          <w:p w14:paraId="1A3BC804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46" w:right="8"/>
              <w:rPr>
                <w:color w:val="000000"/>
              </w:rPr>
            </w:pPr>
          </w:p>
        </w:tc>
        <w:tc>
          <w:tcPr>
            <w:tcW w:w="1670" w:type="dxa"/>
            <w:shd w:val="clear" w:color="auto" w:fill="auto"/>
          </w:tcPr>
          <w:p w14:paraId="0275075E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Cannot apply concepts, fundamental knowledge of economics, management, and business administration; based on the apprehended fundamental knowledge to get understanding of concepts, fundamental knowledge of tourism economics, tourism management, business ma</w:t>
            </w:r>
            <w:r>
              <w:rPr>
                <w:color w:val="000000"/>
              </w:rPr>
              <w:t xml:space="preserve">nagement in hospitality and in MICE tourism </w:t>
            </w:r>
          </w:p>
        </w:tc>
      </w:tr>
    </w:tbl>
    <w:p w14:paraId="77B852D8" w14:textId="77777777" w:rsidR="006219EE" w:rsidRDefault="006219EE">
      <w:pPr>
        <w:widowControl w:val="0"/>
        <w:spacing w:line="288" w:lineRule="auto"/>
        <w:jc w:val="both"/>
        <w:rPr>
          <w:i/>
          <w:sz w:val="26"/>
          <w:szCs w:val="26"/>
        </w:rPr>
      </w:pPr>
    </w:p>
    <w:p w14:paraId="754F1D21" w14:textId="77777777" w:rsidR="006219EE" w:rsidRDefault="006219EE">
      <w:pPr>
        <w:widowControl w:val="0"/>
        <w:spacing w:line="288" w:lineRule="auto"/>
        <w:jc w:val="both"/>
        <w:rPr>
          <w:i/>
          <w:sz w:val="26"/>
          <w:szCs w:val="26"/>
        </w:rPr>
      </w:pPr>
    </w:p>
    <w:p w14:paraId="771D7425" w14:textId="77777777" w:rsidR="006219EE" w:rsidRDefault="00567437">
      <w:pPr>
        <w:widowControl w:val="0"/>
        <w:spacing w:line="288" w:lineRule="auto"/>
        <w:jc w:val="center"/>
        <w:rPr>
          <w:b/>
          <w:sz w:val="26"/>
          <w:szCs w:val="26"/>
        </w:rPr>
      </w:pPr>
      <w:r>
        <w:br w:type="page"/>
      </w:r>
      <w:r>
        <w:rPr>
          <w:b/>
          <w:sz w:val="26"/>
          <w:szCs w:val="26"/>
        </w:rPr>
        <w:lastRenderedPageBreak/>
        <w:t>Rubric 3: Group Assignment</w:t>
      </w:r>
    </w:p>
    <w:tbl>
      <w:tblPr>
        <w:tblStyle w:val="af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5"/>
        <w:gridCol w:w="1310"/>
        <w:gridCol w:w="1658"/>
        <w:gridCol w:w="1542"/>
        <w:gridCol w:w="1593"/>
        <w:gridCol w:w="1593"/>
      </w:tblGrid>
      <w:tr w:rsidR="006219EE" w14:paraId="0EE9D4BE" w14:textId="77777777">
        <w:tc>
          <w:tcPr>
            <w:tcW w:w="1365" w:type="dxa"/>
            <w:vAlign w:val="center"/>
          </w:tcPr>
          <w:p w14:paraId="3FFDA4B4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Areas of assessment</w:t>
            </w:r>
          </w:p>
        </w:tc>
        <w:tc>
          <w:tcPr>
            <w:tcW w:w="1310" w:type="dxa"/>
            <w:vAlign w:val="center"/>
          </w:tcPr>
          <w:p w14:paraId="00A47193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Weighting (%)</w:t>
            </w:r>
          </w:p>
        </w:tc>
        <w:tc>
          <w:tcPr>
            <w:tcW w:w="1658" w:type="dxa"/>
            <w:vAlign w:val="center"/>
          </w:tcPr>
          <w:p w14:paraId="3FA5C242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Excellence</w:t>
            </w:r>
          </w:p>
          <w:p w14:paraId="551A3E1C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8.5 – 10 point</w:t>
            </w:r>
          </w:p>
        </w:tc>
        <w:tc>
          <w:tcPr>
            <w:tcW w:w="1542" w:type="dxa"/>
            <w:vAlign w:val="center"/>
          </w:tcPr>
          <w:p w14:paraId="6ACD9F32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Good</w:t>
            </w:r>
          </w:p>
          <w:p w14:paraId="6D6137FF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6.5 – 8.4 point</w:t>
            </w:r>
          </w:p>
        </w:tc>
        <w:tc>
          <w:tcPr>
            <w:tcW w:w="1593" w:type="dxa"/>
            <w:vAlign w:val="center"/>
          </w:tcPr>
          <w:p w14:paraId="45AE3523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Fair</w:t>
            </w:r>
          </w:p>
          <w:p w14:paraId="47395129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4.0 – 6.4 point</w:t>
            </w:r>
          </w:p>
        </w:tc>
        <w:tc>
          <w:tcPr>
            <w:tcW w:w="1593" w:type="dxa"/>
            <w:vAlign w:val="center"/>
          </w:tcPr>
          <w:p w14:paraId="7CEB7CBD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Poor</w:t>
            </w:r>
          </w:p>
          <w:p w14:paraId="711D5F9C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0 – 3.9 point</w:t>
            </w:r>
          </w:p>
        </w:tc>
      </w:tr>
      <w:tr w:rsidR="006219EE" w14:paraId="52E1889E" w14:textId="77777777">
        <w:tc>
          <w:tcPr>
            <w:tcW w:w="1365" w:type="dxa"/>
          </w:tcPr>
          <w:p w14:paraId="3B93343F" w14:textId="77777777" w:rsidR="006219EE" w:rsidRDefault="00567437">
            <w:pPr>
              <w:spacing w:line="288" w:lineRule="auto"/>
            </w:pPr>
            <w:r>
              <w:t>Group assigment</w:t>
            </w:r>
          </w:p>
        </w:tc>
        <w:tc>
          <w:tcPr>
            <w:tcW w:w="1310" w:type="dxa"/>
          </w:tcPr>
          <w:p w14:paraId="194829B5" w14:textId="77777777" w:rsidR="006219EE" w:rsidRDefault="00567437">
            <w:pPr>
              <w:spacing w:line="288" w:lineRule="auto"/>
            </w:pPr>
            <w:r>
              <w:t>100%</w:t>
            </w:r>
          </w:p>
        </w:tc>
        <w:tc>
          <w:tcPr>
            <w:tcW w:w="1658" w:type="dxa"/>
          </w:tcPr>
          <w:p w14:paraId="0074CFE9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 xml:space="preserve">Effectively apply </w:t>
            </w:r>
            <w:r>
              <w:t>knowledge on management of</w:t>
            </w:r>
            <w:r>
              <w:rPr>
                <w:color w:val="000000"/>
              </w:rPr>
              <w:t xml:space="preserve"> relevent departments and organizing skills to plan a MICE </w:t>
            </w:r>
          </w:p>
        </w:tc>
        <w:tc>
          <w:tcPr>
            <w:tcW w:w="1542" w:type="dxa"/>
          </w:tcPr>
          <w:p w14:paraId="1C58D83E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 xml:space="preserve">Properly apply </w:t>
            </w:r>
            <w:r>
              <w:t>knowledge on management of</w:t>
            </w:r>
            <w:r>
              <w:rPr>
                <w:color w:val="000000"/>
              </w:rPr>
              <w:t xml:space="preserve"> relevent departments and organizing skills to plan a MICE.</w:t>
            </w:r>
          </w:p>
        </w:tc>
        <w:tc>
          <w:tcPr>
            <w:tcW w:w="1593" w:type="dxa"/>
          </w:tcPr>
          <w:p w14:paraId="176C77A7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 xml:space="preserve">Poorly apply </w:t>
            </w:r>
            <w:r>
              <w:t>knowledge on management of</w:t>
            </w:r>
            <w:r>
              <w:rPr>
                <w:color w:val="000000"/>
              </w:rPr>
              <w:t xml:space="preserve"> relevent departments and organizing skills to plan a MICE</w:t>
            </w:r>
          </w:p>
        </w:tc>
        <w:tc>
          <w:tcPr>
            <w:tcW w:w="1593" w:type="dxa"/>
          </w:tcPr>
          <w:p w14:paraId="3736F854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 xml:space="preserve">Cannot apply </w:t>
            </w:r>
            <w:r>
              <w:t>knowledge on management of</w:t>
            </w:r>
            <w:r>
              <w:rPr>
                <w:color w:val="000000"/>
              </w:rPr>
              <w:t xml:space="preserve"> relevent departments  and organizing skills to plan a MICE</w:t>
            </w:r>
          </w:p>
        </w:tc>
      </w:tr>
    </w:tbl>
    <w:p w14:paraId="3142EC51" w14:textId="77777777" w:rsidR="006219EE" w:rsidRDefault="006219EE">
      <w:pPr>
        <w:widowControl w:val="0"/>
        <w:spacing w:line="288" w:lineRule="auto"/>
        <w:jc w:val="both"/>
        <w:rPr>
          <w:b/>
          <w:sz w:val="26"/>
          <w:szCs w:val="26"/>
        </w:rPr>
      </w:pPr>
    </w:p>
    <w:p w14:paraId="6F70ADE0" w14:textId="77777777" w:rsidR="006219EE" w:rsidRDefault="00567437">
      <w:pPr>
        <w:widowControl w:val="0"/>
        <w:spacing w:line="288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Rubric 4: Final Exam</w:t>
      </w:r>
    </w:p>
    <w:tbl>
      <w:tblPr>
        <w:tblStyle w:val="af0"/>
        <w:tblW w:w="9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6"/>
        <w:gridCol w:w="1283"/>
        <w:gridCol w:w="1670"/>
        <w:gridCol w:w="1670"/>
        <w:gridCol w:w="1670"/>
        <w:gridCol w:w="1670"/>
      </w:tblGrid>
      <w:tr w:rsidR="006219EE" w14:paraId="4D050A2F" w14:textId="77777777">
        <w:trPr>
          <w:tblHeader/>
        </w:trPr>
        <w:tc>
          <w:tcPr>
            <w:tcW w:w="1336" w:type="dxa"/>
            <w:shd w:val="clear" w:color="auto" w:fill="auto"/>
            <w:vAlign w:val="center"/>
          </w:tcPr>
          <w:p w14:paraId="50CB4B08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Areas of assessment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20A5809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Weighting (%)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1E01ADA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Excellence</w:t>
            </w:r>
          </w:p>
          <w:p w14:paraId="0D72DEE9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  <w:color w:val="000000"/>
                <w:highlight w:val="white"/>
              </w:rPr>
              <w:t>8.5 – 10 point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ADE4F97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Good</w:t>
            </w:r>
          </w:p>
          <w:p w14:paraId="0DA00E27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6.5 – 8.4 </w:t>
            </w:r>
            <w:r>
              <w:rPr>
                <w:b/>
                <w:color w:val="000000"/>
                <w:highlight w:val="white"/>
              </w:rPr>
              <w:t>point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04BADC8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Fair</w:t>
            </w:r>
          </w:p>
          <w:p w14:paraId="0256B3AB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4.0 – 6.4 </w:t>
            </w:r>
            <w:r>
              <w:rPr>
                <w:b/>
                <w:color w:val="000000"/>
                <w:highlight w:val="white"/>
              </w:rPr>
              <w:t>point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3374AB6" w14:textId="77777777" w:rsidR="006219EE" w:rsidRDefault="00567437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Poor</w:t>
            </w:r>
          </w:p>
          <w:p w14:paraId="0B3A0CAD" w14:textId="77777777" w:rsidR="006219EE" w:rsidRDefault="00567437">
            <w:pPr>
              <w:shd w:val="clear" w:color="auto" w:fill="FFFFFF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 – 3.9 </w:t>
            </w:r>
            <w:r>
              <w:rPr>
                <w:b/>
                <w:color w:val="000000"/>
                <w:highlight w:val="white"/>
              </w:rPr>
              <w:t>point</w:t>
            </w:r>
          </w:p>
        </w:tc>
      </w:tr>
      <w:tr w:rsidR="006219EE" w14:paraId="23056FFF" w14:textId="77777777">
        <w:tc>
          <w:tcPr>
            <w:tcW w:w="1336" w:type="dxa"/>
            <w:shd w:val="clear" w:color="auto" w:fill="auto"/>
          </w:tcPr>
          <w:p w14:paraId="556495E6" w14:textId="77777777" w:rsidR="006219EE" w:rsidRDefault="00567437">
            <w:pPr>
              <w:spacing w:line="288" w:lineRule="auto"/>
            </w:pPr>
            <w:r>
              <w:t>Final exam</w:t>
            </w:r>
          </w:p>
        </w:tc>
        <w:tc>
          <w:tcPr>
            <w:tcW w:w="1283" w:type="dxa"/>
            <w:shd w:val="clear" w:color="auto" w:fill="auto"/>
          </w:tcPr>
          <w:p w14:paraId="0ED776D1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01" w:right="54"/>
              <w:rPr>
                <w:color w:val="000000"/>
              </w:rPr>
            </w:pPr>
            <w:r>
              <w:rPr>
                <w:color w:val="000000"/>
              </w:rPr>
              <w:t>100%</w:t>
            </w:r>
          </w:p>
        </w:tc>
        <w:tc>
          <w:tcPr>
            <w:tcW w:w="1670" w:type="dxa"/>
            <w:shd w:val="clear" w:color="auto" w:fill="auto"/>
          </w:tcPr>
          <w:p w14:paraId="7AF5F6BB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t>Generalize</w:t>
            </w:r>
            <w:r>
              <w:rPr>
                <w:color w:val="000000"/>
              </w:rPr>
              <w:t xml:space="preserve">  concepts, </w:t>
            </w:r>
            <w:r>
              <w:t>fundamental</w:t>
            </w:r>
            <w:r>
              <w:rPr>
                <w:color w:val="000000"/>
              </w:rPr>
              <w:t xml:space="preserve"> knowledge of economics, management, and business administration; based on the apprehended fundamental knowledge to get understanding of concepts, fundamental knowledge of tourism economics, tourism management, business management </w:t>
            </w:r>
            <w:r>
              <w:rPr>
                <w:color w:val="000000"/>
              </w:rPr>
              <w:lastRenderedPageBreak/>
              <w:t>in hospitality and in MIC</w:t>
            </w:r>
            <w:r>
              <w:rPr>
                <w:color w:val="000000"/>
              </w:rPr>
              <w:t>E tourism.</w:t>
            </w:r>
          </w:p>
          <w:p w14:paraId="490756B9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Effectively apply knowledge on management of relevent departments and organizing skills to plan a MICE</w:t>
            </w:r>
          </w:p>
        </w:tc>
        <w:tc>
          <w:tcPr>
            <w:tcW w:w="1670" w:type="dxa"/>
            <w:shd w:val="clear" w:color="auto" w:fill="auto"/>
          </w:tcPr>
          <w:p w14:paraId="3996DB89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lastRenderedPageBreak/>
              <w:t xml:space="preserve">Synthesize </w:t>
            </w:r>
            <w:r>
              <w:rPr>
                <w:color w:val="000000"/>
              </w:rPr>
              <w:t>concepts, fundamental knowledge of economics, management, and business administration; based on the apprehended fundamental knowled</w:t>
            </w:r>
            <w:r>
              <w:rPr>
                <w:color w:val="000000"/>
              </w:rPr>
              <w:t xml:space="preserve">ge to get understanding of concepts, fundamental knowledge of tourism economics, tourism management, business management </w:t>
            </w:r>
            <w:r>
              <w:rPr>
                <w:color w:val="000000"/>
              </w:rPr>
              <w:lastRenderedPageBreak/>
              <w:t>in hospitality and in MICE tourism.</w:t>
            </w:r>
          </w:p>
          <w:p w14:paraId="6B70F8EC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Effectively apply knowledge on management of relevent departments and organizing skills to plan a M</w:t>
            </w:r>
            <w:r>
              <w:rPr>
                <w:color w:val="000000"/>
              </w:rPr>
              <w:t>ICE</w:t>
            </w:r>
          </w:p>
          <w:p w14:paraId="680A73FD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02" w:right="85"/>
              <w:rPr>
                <w:color w:val="000000"/>
              </w:rPr>
            </w:pPr>
          </w:p>
        </w:tc>
        <w:tc>
          <w:tcPr>
            <w:tcW w:w="1670" w:type="dxa"/>
            <w:shd w:val="clear" w:color="auto" w:fill="auto"/>
          </w:tcPr>
          <w:p w14:paraId="74108D4B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lastRenderedPageBreak/>
              <w:t xml:space="preserve">Differentiate </w:t>
            </w:r>
            <w:r>
              <w:rPr>
                <w:color w:val="000000"/>
              </w:rPr>
              <w:t>concepts, fundamental knowledge of economics, management, and business administration; based on the apprehended fundamental knowledge to get understanding of concepts, fundamental knowledge of tourism economics, tourism management, busin</w:t>
            </w:r>
            <w:r>
              <w:rPr>
                <w:color w:val="000000"/>
              </w:rPr>
              <w:t xml:space="preserve">ess management </w:t>
            </w:r>
            <w:r>
              <w:rPr>
                <w:color w:val="000000"/>
              </w:rPr>
              <w:lastRenderedPageBreak/>
              <w:t>in hospitality and in MICE tourism.</w:t>
            </w:r>
          </w:p>
          <w:p w14:paraId="3A097507" w14:textId="77777777" w:rsidR="006219EE" w:rsidRDefault="00567437">
            <w:pPr>
              <w:spacing w:line="288" w:lineRule="auto"/>
            </w:pPr>
            <w:r>
              <w:rPr>
                <w:color w:val="000000"/>
              </w:rPr>
              <w:t>Effectively apply knowledge on management of relevent departments and organizing skills to plan a MICE</w:t>
            </w:r>
          </w:p>
        </w:tc>
        <w:tc>
          <w:tcPr>
            <w:tcW w:w="1670" w:type="dxa"/>
            <w:shd w:val="clear" w:color="auto" w:fill="auto"/>
          </w:tcPr>
          <w:p w14:paraId="17DB4DE9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Cannot define concepts, fundamental knowledge of economics, management, and business administration; b</w:t>
            </w:r>
            <w:r>
              <w:rPr>
                <w:color w:val="000000"/>
              </w:rPr>
              <w:t xml:space="preserve">ased on the apprehended fundamental knowledge to get understanding of concepts, fundamental knowledge of tourism economics, tourism management, business management </w:t>
            </w:r>
            <w:r>
              <w:rPr>
                <w:color w:val="000000"/>
              </w:rPr>
              <w:lastRenderedPageBreak/>
              <w:t>in hospitality and in MICE tourism.</w:t>
            </w:r>
          </w:p>
          <w:p w14:paraId="5348983E" w14:textId="77777777" w:rsidR="006219EE" w:rsidRDefault="00567437">
            <w:pP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 xml:space="preserve">Effectively apply </w:t>
            </w:r>
            <w:r>
              <w:t>knowledge on management of</w:t>
            </w:r>
            <w:r>
              <w:rPr>
                <w:color w:val="000000"/>
              </w:rPr>
              <w:t xml:space="preserve"> relevent de</w:t>
            </w:r>
            <w:r>
              <w:rPr>
                <w:color w:val="000000"/>
              </w:rPr>
              <w:t>partments and organizing skills to plan a MICE</w:t>
            </w:r>
          </w:p>
        </w:tc>
      </w:tr>
    </w:tbl>
    <w:p w14:paraId="22A64B93" w14:textId="77777777" w:rsidR="006219EE" w:rsidRDefault="006219EE">
      <w:pPr>
        <w:widowControl w:val="0"/>
        <w:spacing w:line="288" w:lineRule="auto"/>
        <w:ind w:firstLine="567"/>
        <w:jc w:val="center"/>
        <w:rPr>
          <w:b/>
          <w:sz w:val="26"/>
          <w:szCs w:val="26"/>
        </w:rPr>
        <w:sectPr w:rsidR="006219EE">
          <w:headerReference w:type="even" r:id="rId10"/>
          <w:headerReference w:type="default" r:id="rId11"/>
          <w:footerReference w:type="default" r:id="rId12"/>
          <w:pgSz w:w="11907" w:h="16840"/>
          <w:pgMar w:top="1134" w:right="1418" w:bottom="1134" w:left="1418" w:header="567" w:footer="567" w:gutter="0"/>
          <w:pgNumType w:start="1"/>
          <w:cols w:space="720"/>
        </w:sectPr>
      </w:pPr>
    </w:p>
    <w:p w14:paraId="60AE1A3F" w14:textId="77777777" w:rsidR="006219EE" w:rsidRDefault="00567437">
      <w:pPr>
        <w:widowControl w:val="0"/>
        <w:spacing w:line="288" w:lineRule="auto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7. COURSE OUTLINE </w:t>
      </w:r>
    </w:p>
    <w:tbl>
      <w:tblPr>
        <w:tblStyle w:val="af1"/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3"/>
        <w:gridCol w:w="3955"/>
        <w:gridCol w:w="2231"/>
        <w:gridCol w:w="2196"/>
        <w:gridCol w:w="2655"/>
        <w:gridCol w:w="2134"/>
      </w:tblGrid>
      <w:tr w:rsidR="006219EE" w14:paraId="1C4601A6" w14:textId="77777777">
        <w:trPr>
          <w:tblHeader/>
        </w:trPr>
        <w:tc>
          <w:tcPr>
            <w:tcW w:w="823" w:type="dxa"/>
            <w:shd w:val="clear" w:color="auto" w:fill="auto"/>
            <w:vAlign w:val="center"/>
          </w:tcPr>
          <w:p w14:paraId="1231C68B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Week</w:t>
            </w:r>
          </w:p>
        </w:tc>
        <w:tc>
          <w:tcPr>
            <w:tcW w:w="3955" w:type="dxa"/>
            <w:shd w:val="clear" w:color="auto" w:fill="auto"/>
            <w:vAlign w:val="center"/>
          </w:tcPr>
          <w:p w14:paraId="1A9A8C4E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Content</w:t>
            </w:r>
          </w:p>
        </w:tc>
        <w:tc>
          <w:tcPr>
            <w:tcW w:w="2231" w:type="dxa"/>
            <w:vAlign w:val="center"/>
          </w:tcPr>
          <w:p w14:paraId="36053C97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Required readings text</w:t>
            </w:r>
          </w:p>
        </w:tc>
        <w:tc>
          <w:tcPr>
            <w:tcW w:w="2196" w:type="dxa"/>
            <w:shd w:val="clear" w:color="auto" w:fill="auto"/>
            <w:vAlign w:val="center"/>
          </w:tcPr>
          <w:p w14:paraId="01F245CD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CLOs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466C6DE3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Teaching-learning activities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48C081F2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Assessment</w:t>
            </w:r>
          </w:p>
        </w:tc>
      </w:tr>
      <w:tr w:rsidR="006219EE" w14:paraId="7577DD0D" w14:textId="77777777">
        <w:trPr>
          <w:tblHeader/>
        </w:trPr>
        <w:tc>
          <w:tcPr>
            <w:tcW w:w="823" w:type="dxa"/>
            <w:shd w:val="clear" w:color="auto" w:fill="auto"/>
            <w:vAlign w:val="center"/>
          </w:tcPr>
          <w:p w14:paraId="44BA03E3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[1]</w:t>
            </w:r>
          </w:p>
        </w:tc>
        <w:tc>
          <w:tcPr>
            <w:tcW w:w="3955" w:type="dxa"/>
            <w:shd w:val="clear" w:color="auto" w:fill="auto"/>
            <w:vAlign w:val="center"/>
          </w:tcPr>
          <w:p w14:paraId="2F33F95A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rPr>
                <w:b/>
              </w:rPr>
              <w:t>[2]</w:t>
            </w:r>
          </w:p>
        </w:tc>
        <w:tc>
          <w:tcPr>
            <w:tcW w:w="2231" w:type="dxa"/>
          </w:tcPr>
          <w:p w14:paraId="77F1BC05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[3]</w:t>
            </w:r>
          </w:p>
        </w:tc>
        <w:tc>
          <w:tcPr>
            <w:tcW w:w="2196" w:type="dxa"/>
            <w:shd w:val="clear" w:color="auto" w:fill="auto"/>
            <w:vAlign w:val="center"/>
          </w:tcPr>
          <w:p w14:paraId="0FC71337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[4]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6338E125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[5]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1822432D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[6]</w:t>
            </w:r>
          </w:p>
        </w:tc>
      </w:tr>
      <w:tr w:rsidR="006219EE" w14:paraId="52C53BF3" w14:textId="77777777">
        <w:tc>
          <w:tcPr>
            <w:tcW w:w="823" w:type="dxa"/>
            <w:vMerge w:val="restart"/>
            <w:shd w:val="clear" w:color="auto" w:fill="auto"/>
            <w:vAlign w:val="center"/>
          </w:tcPr>
          <w:p w14:paraId="12683569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</w:rPr>
            </w:pPr>
            <w:r>
              <w:t>1-2</w:t>
            </w:r>
          </w:p>
        </w:tc>
        <w:tc>
          <w:tcPr>
            <w:tcW w:w="3955" w:type="dxa"/>
            <w:shd w:val="clear" w:color="auto" w:fill="auto"/>
            <w:vAlign w:val="center"/>
          </w:tcPr>
          <w:p w14:paraId="42D5B005" w14:textId="77777777" w:rsidR="006219EE" w:rsidRDefault="0056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Introduction to the course</w:t>
            </w:r>
          </w:p>
        </w:tc>
        <w:tc>
          <w:tcPr>
            <w:tcW w:w="2231" w:type="dxa"/>
          </w:tcPr>
          <w:p w14:paraId="1ACE9679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14:paraId="026F4D98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14:paraId="03006516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14:paraId="4132BE8F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</w:rPr>
            </w:pPr>
          </w:p>
        </w:tc>
      </w:tr>
      <w:tr w:rsidR="006219EE" w14:paraId="29609E17" w14:textId="77777777">
        <w:tc>
          <w:tcPr>
            <w:tcW w:w="823" w:type="dxa"/>
            <w:vMerge/>
            <w:shd w:val="clear" w:color="auto" w:fill="auto"/>
            <w:vAlign w:val="center"/>
          </w:tcPr>
          <w:p w14:paraId="7399C0D3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955" w:type="dxa"/>
            <w:shd w:val="clear" w:color="auto" w:fill="auto"/>
          </w:tcPr>
          <w:p w14:paraId="6C875FE7" w14:textId="77777777" w:rsidR="006219EE" w:rsidRDefault="00567437">
            <w:pPr>
              <w:spacing w:line="288" w:lineRule="auto"/>
              <w:rPr>
                <w:b/>
              </w:rPr>
            </w:pPr>
            <w:r>
              <w:rPr>
                <w:b/>
              </w:rPr>
              <w:t xml:space="preserve">CHAPTER 1. AN OVERVIEW OF MEETING, INCENTIVES, CONVENTIONSS AND EVENTS (MICE) </w:t>
            </w:r>
          </w:p>
          <w:p w14:paraId="2077077F" w14:textId="77777777" w:rsidR="006219EE" w:rsidRDefault="00567437">
            <w:pPr>
              <w:spacing w:line="288" w:lineRule="auto"/>
              <w:jc w:val="both"/>
            </w:pPr>
            <w:r>
              <w:t xml:space="preserve">1.1. The historical development and trends of MICE industry </w:t>
            </w:r>
          </w:p>
          <w:p w14:paraId="1167603E" w14:textId="77777777" w:rsidR="006219EE" w:rsidRDefault="00567437">
            <w:pPr>
              <w:spacing w:line="288" w:lineRule="auto"/>
              <w:jc w:val="both"/>
            </w:pPr>
            <w:r>
              <w:t>1.2. Where MICE fits in relation to the tourism industry and the magnitude and impact of MICE</w:t>
            </w:r>
          </w:p>
          <w:p w14:paraId="45E3DA7A" w14:textId="77777777" w:rsidR="006219EE" w:rsidRDefault="00567437">
            <w:pPr>
              <w:spacing w:line="288" w:lineRule="auto"/>
              <w:jc w:val="both"/>
            </w:pPr>
            <w:r>
              <w:t>1.3. Careers in MICE</w:t>
            </w:r>
          </w:p>
          <w:p w14:paraId="51415DC0" w14:textId="77777777" w:rsidR="006219EE" w:rsidRDefault="00567437">
            <w:pPr>
              <w:spacing w:line="288" w:lineRule="auto"/>
              <w:jc w:val="both"/>
            </w:pPr>
            <w:r>
              <w:t>1.4. Major types of organizations that hold gatherings and associations that support the professional development of those responsible for</w:t>
            </w:r>
            <w:r>
              <w:br/>
              <w:t>producing gatherings</w:t>
            </w:r>
          </w:p>
          <w:p w14:paraId="53B66A03" w14:textId="77777777" w:rsidR="006219EE" w:rsidRDefault="00567437">
            <w:pPr>
              <w:spacing w:line="288" w:lineRule="auto"/>
              <w:jc w:val="both"/>
            </w:pPr>
            <w:r>
              <w:t>1.5. Types of meetings held by the different categories of organizations</w:t>
            </w:r>
          </w:p>
          <w:p w14:paraId="180DD813" w14:textId="77777777" w:rsidR="006219EE" w:rsidRDefault="00567437">
            <w:pPr>
              <w:spacing w:line="288" w:lineRule="auto"/>
              <w:jc w:val="both"/>
              <w:rPr>
                <w:i/>
                <w:color w:val="FF0000"/>
              </w:rPr>
            </w:pPr>
            <w:r>
              <w:t>1.6. Typical lead times</w:t>
            </w:r>
            <w:r>
              <w:t xml:space="preserve"> for planning the various types of gatherings</w:t>
            </w:r>
          </w:p>
        </w:tc>
        <w:tc>
          <w:tcPr>
            <w:tcW w:w="2231" w:type="dxa"/>
          </w:tcPr>
          <w:p w14:paraId="6627025A" w14:textId="77777777" w:rsidR="006219EE" w:rsidRDefault="00567437">
            <w:pPr>
              <w:numPr>
                <w:ilvl w:val="0"/>
                <w:numId w:val="6"/>
              </w:numPr>
              <w:spacing w:line="288" w:lineRule="auto"/>
              <w:ind w:left="417" w:hanging="417"/>
              <w:jc w:val="both"/>
            </w:pPr>
            <w:r>
              <w:t>Fenich G (2016). Meetings, Expositions, Events and Conventions: An Introduction. Prentice Hall (pages 1-34)</w:t>
            </w:r>
          </w:p>
          <w:p w14:paraId="01923268" w14:textId="77777777" w:rsidR="006219EE" w:rsidRDefault="00567437">
            <w:pPr>
              <w:numPr>
                <w:ilvl w:val="0"/>
                <w:numId w:val="6"/>
              </w:numPr>
              <w:spacing w:line="288" w:lineRule="auto"/>
              <w:ind w:left="417" w:hanging="417"/>
              <w:jc w:val="both"/>
            </w:pPr>
            <w:r>
              <w:t>John S and Susan H. (2001). Business tourism and travel. Butterworth-Heinemann (pages 1-15)</w:t>
            </w:r>
          </w:p>
          <w:p w14:paraId="60A46EFC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196" w:type="dxa"/>
            <w:shd w:val="clear" w:color="auto" w:fill="auto"/>
          </w:tcPr>
          <w:p w14:paraId="1F42A406" w14:textId="77777777" w:rsidR="006219EE" w:rsidRDefault="00567437">
            <w:pPr>
              <w:widowControl w:val="0"/>
              <w:spacing w:line="288" w:lineRule="auto"/>
            </w:pPr>
            <w:r>
              <w:t>1.1, 1.2,</w:t>
            </w:r>
            <w:r>
              <w:t xml:space="preserve"> 1.3,1.4,1.5,1.6</w:t>
            </w:r>
          </w:p>
          <w:p w14:paraId="5A9B3D64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655" w:type="dxa"/>
            <w:shd w:val="clear" w:color="auto" w:fill="auto"/>
          </w:tcPr>
          <w:p w14:paraId="108EFC8C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 xml:space="preserve">Lecture </w:t>
            </w:r>
          </w:p>
          <w:p w14:paraId="587B4AD1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Deliver Individual Assignment</w:t>
            </w:r>
          </w:p>
          <w:p w14:paraId="0CF22A77" w14:textId="77777777" w:rsidR="006219EE" w:rsidRDefault="006219EE">
            <w:pPr>
              <w:spacing w:line="288" w:lineRule="auto"/>
            </w:pPr>
          </w:p>
        </w:tc>
        <w:tc>
          <w:tcPr>
            <w:tcW w:w="2134" w:type="dxa"/>
            <w:shd w:val="clear" w:color="auto" w:fill="auto"/>
          </w:tcPr>
          <w:p w14:paraId="4153D858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class</w:t>
            </w:r>
          </w:p>
          <w:p w14:paraId="489F7BE3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</w:tr>
      <w:tr w:rsidR="006219EE" w14:paraId="6E475E95" w14:textId="77777777">
        <w:tc>
          <w:tcPr>
            <w:tcW w:w="823" w:type="dxa"/>
            <w:shd w:val="clear" w:color="auto" w:fill="auto"/>
            <w:vAlign w:val="center"/>
          </w:tcPr>
          <w:p w14:paraId="7A9D9E09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3</w:t>
            </w:r>
          </w:p>
        </w:tc>
        <w:tc>
          <w:tcPr>
            <w:tcW w:w="3955" w:type="dxa"/>
            <w:shd w:val="clear" w:color="auto" w:fill="auto"/>
          </w:tcPr>
          <w:p w14:paraId="0BC4BCA1" w14:textId="77777777" w:rsidR="006219EE" w:rsidRDefault="00567437">
            <w:pPr>
              <w:widowControl w:val="0"/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CHAPTER 1: CONTINUED</w:t>
            </w:r>
          </w:p>
          <w:p w14:paraId="15851B9F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</w:rPr>
            </w:pPr>
            <w:r>
              <w:rPr>
                <w:b/>
                <w:color w:val="000000"/>
              </w:rPr>
              <w:t>MICE industry in Vietnam</w:t>
            </w:r>
          </w:p>
          <w:p w14:paraId="2E815FE8" w14:textId="77777777" w:rsidR="006219EE" w:rsidRDefault="0056743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Factors impacting on the </w:t>
            </w:r>
            <w:r>
              <w:rPr>
                <w:b/>
                <w:color w:val="000000"/>
              </w:rPr>
              <w:lastRenderedPageBreak/>
              <w:t xml:space="preserve">growth of MICE in a destination </w:t>
            </w:r>
            <w:r>
              <w:rPr>
                <w:b/>
                <w:i/>
                <w:color w:val="000000"/>
              </w:rPr>
              <w:t>(</w:t>
            </w:r>
            <w:r>
              <w:rPr>
                <w:i/>
                <w:color w:val="000000"/>
              </w:rPr>
              <w:t>Individual Assignment)</w:t>
            </w:r>
          </w:p>
        </w:tc>
        <w:tc>
          <w:tcPr>
            <w:tcW w:w="2231" w:type="dxa"/>
          </w:tcPr>
          <w:p w14:paraId="34490326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196" w:type="dxa"/>
            <w:shd w:val="clear" w:color="auto" w:fill="auto"/>
          </w:tcPr>
          <w:p w14:paraId="700AA7A9" w14:textId="77777777" w:rsidR="006219EE" w:rsidRDefault="00567437">
            <w:pPr>
              <w:widowControl w:val="0"/>
              <w:spacing w:line="288" w:lineRule="auto"/>
            </w:pPr>
            <w:r>
              <w:t>1.1</w:t>
            </w:r>
          </w:p>
          <w:p w14:paraId="63CEFCF2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  <w:tc>
          <w:tcPr>
            <w:tcW w:w="2655" w:type="dxa"/>
            <w:shd w:val="clear" w:color="auto" w:fill="auto"/>
          </w:tcPr>
          <w:p w14:paraId="16CAC82D" w14:textId="77777777" w:rsidR="006219EE" w:rsidRDefault="00567437">
            <w:pPr>
              <w:spacing w:line="288" w:lineRule="auto"/>
            </w:pPr>
            <w:r>
              <w:t>Seminar</w:t>
            </w:r>
          </w:p>
          <w:p w14:paraId="7C6E2E47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41" w:hanging="141"/>
              <w:rPr>
                <w:color w:val="000000"/>
              </w:rPr>
            </w:pPr>
            <w:r>
              <w:rPr>
                <w:color w:val="000000"/>
              </w:rPr>
              <w:lastRenderedPageBreak/>
              <w:t>Lecturer presents the MICE industry in Vietnam</w:t>
            </w:r>
          </w:p>
          <w:p w14:paraId="29F24205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41" w:hanging="141"/>
              <w:rPr>
                <w:color w:val="000000"/>
              </w:rPr>
            </w:pPr>
            <w:r>
              <w:rPr>
                <w:color w:val="000000"/>
              </w:rPr>
              <w:t>Select 3-4 students to present his/ her individual assignment</w:t>
            </w:r>
          </w:p>
        </w:tc>
        <w:tc>
          <w:tcPr>
            <w:tcW w:w="2134" w:type="dxa"/>
            <w:shd w:val="clear" w:color="auto" w:fill="auto"/>
          </w:tcPr>
          <w:p w14:paraId="4DDB86C4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lastRenderedPageBreak/>
              <w:t>Participation in class</w:t>
            </w:r>
          </w:p>
          <w:p w14:paraId="79CDFBF2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 xml:space="preserve">Individual </w:t>
            </w:r>
            <w:r>
              <w:lastRenderedPageBreak/>
              <w:t>Assignment</w:t>
            </w:r>
          </w:p>
        </w:tc>
      </w:tr>
      <w:tr w:rsidR="006219EE" w14:paraId="4692F616" w14:textId="77777777">
        <w:tc>
          <w:tcPr>
            <w:tcW w:w="823" w:type="dxa"/>
            <w:shd w:val="clear" w:color="auto" w:fill="auto"/>
            <w:vAlign w:val="center"/>
          </w:tcPr>
          <w:p w14:paraId="43047B15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lastRenderedPageBreak/>
              <w:t>4-5</w:t>
            </w:r>
          </w:p>
        </w:tc>
        <w:tc>
          <w:tcPr>
            <w:tcW w:w="3955" w:type="dxa"/>
            <w:shd w:val="clear" w:color="auto" w:fill="auto"/>
          </w:tcPr>
          <w:p w14:paraId="1DF29F56" w14:textId="77777777" w:rsidR="006219EE" w:rsidRDefault="0056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CHAPTER</w:t>
            </w:r>
            <w:r>
              <w:rPr>
                <w:b/>
                <w:i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2. KEY PLAYERS IN MICE INDUSTRY</w:t>
            </w:r>
          </w:p>
          <w:p w14:paraId="7FD75D63" w14:textId="77777777" w:rsidR="006219EE" w:rsidRDefault="00567437">
            <w:pPr>
              <w:spacing w:line="288" w:lineRule="auto"/>
              <w:jc w:val="both"/>
            </w:pPr>
            <w:r>
              <w:t xml:space="preserve">2.1 Destination Marketing Organizations (DMOs) </w:t>
            </w:r>
          </w:p>
          <w:p w14:paraId="0426932F" w14:textId="77777777" w:rsidR="006219EE" w:rsidRDefault="00567437">
            <w:pPr>
              <w:spacing w:line="288" w:lineRule="auto"/>
              <w:jc w:val="both"/>
            </w:pPr>
            <w:r>
              <w:t>2.2 Meeting and Convention Venues</w:t>
            </w:r>
          </w:p>
          <w:p w14:paraId="56E91B0F" w14:textId="77777777" w:rsidR="006219EE" w:rsidRDefault="00567437">
            <w:pPr>
              <w:spacing w:line="288" w:lineRule="auto"/>
              <w:jc w:val="both"/>
            </w:pPr>
            <w:r>
              <w:t xml:space="preserve">2.3 Exhibitions </w:t>
            </w:r>
          </w:p>
          <w:p w14:paraId="47BFF600" w14:textId="77777777" w:rsidR="006219EE" w:rsidRDefault="00567437">
            <w:pPr>
              <w:spacing w:line="288" w:lineRule="auto"/>
              <w:jc w:val="both"/>
            </w:pPr>
            <w:r>
              <w:t xml:space="preserve">2.4. Service Contractors </w:t>
            </w:r>
          </w:p>
          <w:p w14:paraId="2A4D38E4" w14:textId="77777777" w:rsidR="006219EE" w:rsidRDefault="00567437">
            <w:pPr>
              <w:spacing w:line="288" w:lineRule="auto"/>
              <w:jc w:val="both"/>
            </w:pPr>
            <w:r>
              <w:t>2.5. Destination Management Companies (DMCs)</w:t>
            </w:r>
          </w:p>
          <w:p w14:paraId="6F8C42F7" w14:textId="77777777" w:rsidR="006219EE" w:rsidRDefault="00567437">
            <w:pPr>
              <w:spacing w:line="288" w:lineRule="auto"/>
              <w:jc w:val="both"/>
              <w:rPr>
                <w:i/>
              </w:rPr>
            </w:pPr>
            <w:r>
              <w:t>2.6. Special Events Management</w:t>
            </w:r>
          </w:p>
        </w:tc>
        <w:tc>
          <w:tcPr>
            <w:tcW w:w="2231" w:type="dxa"/>
          </w:tcPr>
          <w:p w14:paraId="72F1EA26" w14:textId="77777777" w:rsidR="006219EE" w:rsidRDefault="0056743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Fenich G (2016). Meetings, Expositions, Events and Conventions: An Introduction. Prentice Hall (pages 49-136)</w:t>
            </w:r>
          </w:p>
        </w:tc>
        <w:tc>
          <w:tcPr>
            <w:tcW w:w="2196" w:type="dxa"/>
            <w:shd w:val="clear" w:color="auto" w:fill="auto"/>
          </w:tcPr>
          <w:p w14:paraId="45B0ADB7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2.1,2.2</w:t>
            </w:r>
          </w:p>
          <w:p w14:paraId="26050D57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655" w:type="dxa"/>
            <w:shd w:val="clear" w:color="auto" w:fill="auto"/>
          </w:tcPr>
          <w:p w14:paraId="2ADD7D80" w14:textId="77777777" w:rsidR="006219EE" w:rsidRDefault="00567437">
            <w:pPr>
              <w:spacing w:line="288" w:lineRule="auto"/>
            </w:pPr>
            <w:r>
              <w:t>Semimar</w:t>
            </w:r>
          </w:p>
          <w:p w14:paraId="0E246880" w14:textId="77777777" w:rsidR="006219EE" w:rsidRDefault="006219EE">
            <w:pPr>
              <w:spacing w:line="288" w:lineRule="auto"/>
              <w:jc w:val="both"/>
            </w:pPr>
          </w:p>
        </w:tc>
        <w:tc>
          <w:tcPr>
            <w:tcW w:w="2134" w:type="dxa"/>
            <w:shd w:val="clear" w:color="auto" w:fill="auto"/>
          </w:tcPr>
          <w:p w14:paraId="25C9B78A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class</w:t>
            </w:r>
          </w:p>
        </w:tc>
      </w:tr>
      <w:tr w:rsidR="006219EE" w14:paraId="780EE46F" w14:textId="77777777">
        <w:tc>
          <w:tcPr>
            <w:tcW w:w="823" w:type="dxa"/>
            <w:shd w:val="clear" w:color="auto" w:fill="auto"/>
            <w:vAlign w:val="center"/>
          </w:tcPr>
          <w:p w14:paraId="0EF77260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6-9</w:t>
            </w:r>
          </w:p>
        </w:tc>
        <w:tc>
          <w:tcPr>
            <w:tcW w:w="3955" w:type="dxa"/>
            <w:shd w:val="clear" w:color="auto" w:fill="auto"/>
          </w:tcPr>
          <w:p w14:paraId="45EB922F" w14:textId="77777777" w:rsidR="006219EE" w:rsidRDefault="00567437">
            <w:pPr>
              <w:spacing w:line="288" w:lineRule="auto"/>
              <w:rPr>
                <w:b/>
              </w:rPr>
            </w:pPr>
            <w:r>
              <w:rPr>
                <w:b/>
              </w:rPr>
              <w:t>CHAPTER 3.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PROCESS TO ORGANIZE A MEETING/ INCENTIVE/ CONVENTION/ EVENT</w:t>
            </w:r>
          </w:p>
          <w:p w14:paraId="7953EF96" w14:textId="77777777" w:rsidR="006219EE" w:rsidRDefault="00567437">
            <w:pPr>
              <w:spacing w:line="288" w:lineRule="auto"/>
            </w:pPr>
            <w:r>
              <w:t>3.1. Briefing</w:t>
            </w:r>
          </w:p>
          <w:p w14:paraId="241B3785" w14:textId="77777777" w:rsidR="006219EE" w:rsidRDefault="00567437">
            <w:pPr>
              <w:spacing w:line="288" w:lineRule="auto"/>
              <w:ind w:firstLine="456"/>
            </w:pPr>
            <w:r>
              <w:t>3.1.1. Setting objectives</w:t>
            </w:r>
          </w:p>
          <w:p w14:paraId="432D9DB1" w14:textId="77777777" w:rsidR="006219EE" w:rsidRDefault="00567437">
            <w:pPr>
              <w:spacing w:line="288" w:lineRule="auto"/>
              <w:ind w:firstLine="456"/>
            </w:pPr>
            <w:r>
              <w:t>3.1.2. Needs analysis</w:t>
            </w:r>
          </w:p>
          <w:p w14:paraId="480767DE" w14:textId="77777777" w:rsidR="006219EE" w:rsidRDefault="00567437">
            <w:pPr>
              <w:spacing w:line="288" w:lineRule="auto"/>
            </w:pPr>
            <w:r>
              <w:t>3.2. Site checking/ Site selection</w:t>
            </w:r>
          </w:p>
          <w:p w14:paraId="5F287DF2" w14:textId="77777777" w:rsidR="006219EE" w:rsidRDefault="00567437">
            <w:pPr>
              <w:spacing w:line="288" w:lineRule="auto"/>
            </w:pPr>
            <w:r>
              <w:lastRenderedPageBreak/>
              <w:t>3.4. Brainstorming</w:t>
            </w:r>
          </w:p>
          <w:p w14:paraId="2F74A600" w14:textId="77777777" w:rsidR="006219EE" w:rsidRDefault="00567437">
            <w:pPr>
              <w:spacing w:line="288" w:lineRule="auto"/>
            </w:pPr>
            <w:r>
              <w:t>3.5. Planning</w:t>
            </w:r>
          </w:p>
          <w:p w14:paraId="291115DC" w14:textId="77777777" w:rsidR="006219EE" w:rsidRDefault="00567437">
            <w:pPr>
              <w:spacing w:line="288" w:lineRule="auto"/>
              <w:ind w:firstLine="456"/>
            </w:pPr>
            <w:r>
              <w:t>3.5.1. Budgeting</w:t>
            </w:r>
          </w:p>
          <w:p w14:paraId="0F8053D2" w14:textId="77777777" w:rsidR="006219EE" w:rsidRDefault="00567437">
            <w:pPr>
              <w:spacing w:line="288" w:lineRule="auto"/>
              <w:ind w:left="1164" w:hanging="708"/>
            </w:pPr>
            <w:r>
              <w:t>3.5.2. Program implemetation and Session Scheduling</w:t>
            </w:r>
          </w:p>
          <w:p w14:paraId="491C49EC" w14:textId="77777777" w:rsidR="006219EE" w:rsidRDefault="00567437">
            <w:pPr>
              <w:spacing w:line="288" w:lineRule="auto"/>
              <w:ind w:left="1164" w:hanging="708"/>
            </w:pPr>
            <w:r>
              <w:t>3.5.3. Registation</w:t>
            </w:r>
          </w:p>
          <w:p w14:paraId="5D4CCA22" w14:textId="77777777" w:rsidR="006219EE" w:rsidRDefault="00567437">
            <w:pPr>
              <w:spacing w:line="288" w:lineRule="auto"/>
              <w:ind w:left="1164" w:hanging="708"/>
            </w:pPr>
            <w:r>
              <w:t>3.5.4. Others (Equipment, Housing, Food and Beverage, ...)</w:t>
            </w:r>
          </w:p>
          <w:p w14:paraId="65F36DAA" w14:textId="77777777" w:rsidR="006219EE" w:rsidRDefault="00567437">
            <w:pPr>
              <w:spacing w:line="288" w:lineRule="auto"/>
            </w:pPr>
            <w:r>
              <w:t>3.6. Implemeting and organizing a MICE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08426BD3" wp14:editId="772F2B6E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749300</wp:posOffset>
                      </wp:positionV>
                      <wp:extent cx="22225" cy="425925"/>
                      <wp:effectExtent l="0" t="0" r="0" b="0"/>
                      <wp:wrapNone/>
                      <wp:docPr id="1954867218" name="Straight Arrow Connector 1954867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749300</wp:posOffset>
                      </wp:positionV>
                      <wp:extent cx="22225" cy="425925"/>
                      <wp:effectExtent b="0" l="0" r="0" t="0"/>
                      <wp:wrapNone/>
                      <wp:docPr id="1954867218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67A21A7D" wp14:editId="50DF0D3E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1536700</wp:posOffset>
                      </wp:positionV>
                      <wp:extent cx="22225" cy="425925"/>
                      <wp:effectExtent l="0" t="0" r="0" b="0"/>
                      <wp:wrapNone/>
                      <wp:docPr id="1954867225" name="Straight Arrow Connector 1954867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1536700</wp:posOffset>
                      </wp:positionV>
                      <wp:extent cx="22225" cy="425925"/>
                      <wp:effectExtent b="0" l="0" r="0" t="0"/>
                      <wp:wrapNone/>
                      <wp:docPr id="1954867225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 wp14:anchorId="180BE994" wp14:editId="1C0C956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2374900</wp:posOffset>
                      </wp:positionV>
                      <wp:extent cx="22225" cy="425925"/>
                      <wp:effectExtent l="0" t="0" r="0" b="0"/>
                      <wp:wrapNone/>
                      <wp:docPr id="1954867231" name="Straight Arrow Connector 1954867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2374900</wp:posOffset>
                      </wp:positionV>
                      <wp:extent cx="22225" cy="425925"/>
                      <wp:effectExtent b="0" l="0" r="0" t="0"/>
                      <wp:wrapNone/>
                      <wp:docPr id="1954867231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hidden="0" allowOverlap="1" wp14:anchorId="29CB7013" wp14:editId="7C974777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3213100</wp:posOffset>
                      </wp:positionV>
                      <wp:extent cx="22225" cy="425925"/>
                      <wp:effectExtent l="0" t="0" r="0" b="0"/>
                      <wp:wrapNone/>
                      <wp:docPr id="1954867232" name="Straight Arrow Connector 1954867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3213100</wp:posOffset>
                      </wp:positionV>
                      <wp:extent cx="22225" cy="425925"/>
                      <wp:effectExtent b="0" l="0" r="0" t="0"/>
                      <wp:wrapNone/>
                      <wp:docPr id="1954867232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hidden="0" allowOverlap="1" wp14:anchorId="529D93C5" wp14:editId="023ACA02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3657600</wp:posOffset>
                      </wp:positionV>
                      <wp:extent cx="4491421" cy="347850"/>
                      <wp:effectExtent l="0" t="0" r="0" b="0"/>
                      <wp:wrapNone/>
                      <wp:docPr id="1954867220" name="Rectangle 1954867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09815" y="3615600"/>
                                <a:ext cx="4472371" cy="3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6FA204" w14:textId="77777777" w:rsidR="006219EE" w:rsidRDefault="00567437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Organizing - Tri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ể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n khai và t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ổ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 xml:space="preserve"> ch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ứ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c s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 xml:space="preserve"> ki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ệ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3657600</wp:posOffset>
                      </wp:positionV>
                      <wp:extent cx="4491421" cy="347850"/>
                      <wp:effectExtent b="0" l="0" r="0" t="0"/>
                      <wp:wrapNone/>
                      <wp:docPr id="1954867220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91421" cy="347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hidden="0" allowOverlap="1" wp14:anchorId="24644F3F" wp14:editId="3740F749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4470400</wp:posOffset>
                      </wp:positionV>
                      <wp:extent cx="4491421" cy="347850"/>
                      <wp:effectExtent l="0" t="0" r="0" b="0"/>
                      <wp:wrapNone/>
                      <wp:docPr id="1954867229" name="Rectangle 1954867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09815" y="3615600"/>
                                <a:ext cx="4472371" cy="3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6ACBAF" w14:textId="77777777" w:rsidR="006219EE" w:rsidRDefault="00567437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Summarizing - T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ổ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ng k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ế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t &amp; Báo cáo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4470400</wp:posOffset>
                      </wp:positionV>
                      <wp:extent cx="4491421" cy="347850"/>
                      <wp:effectExtent b="0" l="0" r="0" t="0"/>
                      <wp:wrapNone/>
                      <wp:docPr id="1954867229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91421" cy="347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hidden="0" allowOverlap="1" wp14:anchorId="525B7C5E" wp14:editId="1ABEFB9E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4051300</wp:posOffset>
                      </wp:positionV>
                      <wp:extent cx="22225" cy="425925"/>
                      <wp:effectExtent l="0" t="0" r="0" b="0"/>
                      <wp:wrapNone/>
                      <wp:docPr id="1954867236" name="Straight Arrow Connector 1954867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4051300</wp:posOffset>
                      </wp:positionV>
                      <wp:extent cx="22225" cy="425925"/>
                      <wp:effectExtent b="0" l="0" r="0" t="0"/>
                      <wp:wrapNone/>
                      <wp:docPr id="1954867236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hidden="0" allowOverlap="1" wp14:anchorId="2BC78B3B" wp14:editId="21351E1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4572000</wp:posOffset>
                      </wp:positionV>
                      <wp:extent cx="260583" cy="213963"/>
                      <wp:effectExtent l="0" t="0" r="0" b="0"/>
                      <wp:wrapNone/>
                      <wp:docPr id="1954867227" name="Freeform: Shape 1954867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5234" y="3682544"/>
                                <a:ext cx="241533" cy="19491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101671" y="0"/>
                                    </a:moveTo>
                                    <a:lnTo>
                                      <a:pt x="120000" y="22769"/>
                                    </a:lnTo>
                                    <a:lnTo>
                                      <a:pt x="41643" y="120000"/>
                                    </a:lnTo>
                                    <a:lnTo>
                                      <a:pt x="0" y="68309"/>
                                    </a:lnTo>
                                    <a:lnTo>
                                      <a:pt x="18328" y="45539"/>
                                    </a:lnTo>
                                    <a:lnTo>
                                      <a:pt x="41643" y="74494"/>
                                    </a:lnTo>
                                    <a:lnTo>
                                      <a:pt x="10167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4572000</wp:posOffset>
                      </wp:positionV>
                      <wp:extent cx="260583" cy="213963"/>
                      <wp:effectExtent b="0" l="0" r="0" t="0"/>
                      <wp:wrapNone/>
                      <wp:docPr id="1954867227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0583" cy="21396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hidden="0" allowOverlap="1" wp14:anchorId="0DCF3E88" wp14:editId="629E9E67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3759200</wp:posOffset>
                      </wp:positionV>
                      <wp:extent cx="238600" cy="240191"/>
                      <wp:effectExtent l="0" t="0" r="0" b="0"/>
                      <wp:wrapNone/>
                      <wp:docPr id="1954867230" name="Group 1954867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8600" cy="240191"/>
                                <a:chOff x="5226700" y="3659900"/>
                                <a:chExt cx="238600" cy="24020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5226700" y="3659905"/>
                                  <a:ext cx="238600" cy="240191"/>
                                  <a:chOff x="5226700" y="3659900"/>
                                  <a:chExt cx="238600" cy="240200"/>
                                </a:xfrm>
                              </wpg:grpSpPr>
                              <wps:wsp>
                                <wps:cNvPr id="3" name="Rectangle 3"/>
                                <wps:cNvSpPr/>
                                <wps:spPr>
                                  <a:xfrm>
                                    <a:off x="5226700" y="3659900"/>
                                    <a:ext cx="238600" cy="24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C712BD0" w14:textId="77777777" w:rsidR="006219EE" w:rsidRDefault="006219EE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" name="Group 4"/>
                                <wpg:cNvGrpSpPr/>
                                <wpg:grpSpPr>
                                  <a:xfrm>
                                    <a:off x="5226700" y="3659905"/>
                                    <a:ext cx="238600" cy="240191"/>
                                    <a:chOff x="1369804" y="3768537"/>
                                    <a:chExt cx="1666763" cy="1677875"/>
                                  </a:xfrm>
                                </wpg:grpSpPr>
                                <wps:wsp>
                                  <wps:cNvPr id="5" name="Rectangle 5"/>
                                  <wps:cNvSpPr/>
                                  <wps:spPr>
                                    <a:xfrm>
                                      <a:off x="1369804" y="3768537"/>
                                      <a:ext cx="1666750" cy="1677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DAAA477" w14:textId="77777777" w:rsidR="006219EE" w:rsidRDefault="006219EE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6" name="Freeform: Shape 6"/>
                                  <wps:cNvSpPr/>
                                  <wps:spPr>
                                    <a:xfrm>
                                      <a:off x="1369804" y="3768537"/>
                                      <a:ext cx="833400" cy="8334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0000" h="120000" extrusionOk="0">
                                          <a:moveTo>
                                            <a:pt x="52000" y="0"/>
                                          </a:moveTo>
                                          <a:lnTo>
                                            <a:pt x="56285" y="285"/>
                                          </a:lnTo>
                                          <a:lnTo>
                                            <a:pt x="60514" y="857"/>
                                          </a:lnTo>
                                          <a:lnTo>
                                            <a:pt x="64685" y="1829"/>
                                          </a:lnTo>
                                          <a:lnTo>
                                            <a:pt x="68800" y="3144"/>
                                          </a:lnTo>
                                          <a:lnTo>
                                            <a:pt x="72742" y="4802"/>
                                          </a:lnTo>
                                          <a:lnTo>
                                            <a:pt x="76628" y="6860"/>
                                          </a:lnTo>
                                          <a:lnTo>
                                            <a:pt x="80342" y="9204"/>
                                          </a:lnTo>
                                          <a:lnTo>
                                            <a:pt x="83885" y="11948"/>
                                          </a:lnTo>
                                          <a:lnTo>
                                            <a:pt x="87257" y="15035"/>
                                          </a:lnTo>
                                          <a:lnTo>
                                            <a:pt x="90285" y="18237"/>
                                          </a:lnTo>
                                          <a:lnTo>
                                            <a:pt x="92914" y="21781"/>
                                          </a:lnTo>
                                          <a:lnTo>
                                            <a:pt x="95257" y="25383"/>
                                          </a:lnTo>
                                          <a:lnTo>
                                            <a:pt x="97257" y="29213"/>
                                          </a:lnTo>
                                          <a:lnTo>
                                            <a:pt x="98971" y="33101"/>
                                          </a:lnTo>
                                          <a:lnTo>
                                            <a:pt x="100285" y="37103"/>
                                          </a:lnTo>
                                          <a:lnTo>
                                            <a:pt x="101200" y="41219"/>
                                          </a:lnTo>
                                          <a:lnTo>
                                            <a:pt x="101885" y="45335"/>
                                          </a:lnTo>
                                          <a:lnTo>
                                            <a:pt x="102171" y="49566"/>
                                          </a:lnTo>
                                          <a:lnTo>
                                            <a:pt x="102171" y="53682"/>
                                          </a:lnTo>
                                          <a:lnTo>
                                            <a:pt x="101714" y="57856"/>
                                          </a:lnTo>
                                          <a:lnTo>
                                            <a:pt x="101600" y="60714"/>
                                          </a:lnTo>
                                          <a:lnTo>
                                            <a:pt x="101714" y="63515"/>
                                          </a:lnTo>
                                          <a:lnTo>
                                            <a:pt x="102342" y="66317"/>
                                          </a:lnTo>
                                          <a:lnTo>
                                            <a:pt x="103200" y="69004"/>
                                          </a:lnTo>
                                          <a:lnTo>
                                            <a:pt x="104457" y="71576"/>
                                          </a:lnTo>
                                          <a:lnTo>
                                            <a:pt x="106000" y="73920"/>
                                          </a:lnTo>
                                          <a:lnTo>
                                            <a:pt x="107942" y="76036"/>
                                          </a:lnTo>
                                          <a:lnTo>
                                            <a:pt x="120000" y="88099"/>
                                          </a:lnTo>
                                          <a:lnTo>
                                            <a:pt x="108628" y="99475"/>
                                          </a:lnTo>
                                          <a:lnTo>
                                            <a:pt x="92171" y="83010"/>
                                          </a:lnTo>
                                          <a:lnTo>
                                            <a:pt x="90971" y="82096"/>
                                          </a:lnTo>
                                          <a:lnTo>
                                            <a:pt x="89657" y="81410"/>
                                          </a:lnTo>
                                          <a:lnTo>
                                            <a:pt x="88285" y="81124"/>
                                          </a:lnTo>
                                          <a:lnTo>
                                            <a:pt x="86857" y="81124"/>
                                          </a:lnTo>
                                          <a:lnTo>
                                            <a:pt x="85485" y="81410"/>
                                          </a:lnTo>
                                          <a:lnTo>
                                            <a:pt x="84171" y="82096"/>
                                          </a:lnTo>
                                          <a:lnTo>
                                            <a:pt x="82971" y="83010"/>
                                          </a:lnTo>
                                          <a:lnTo>
                                            <a:pt x="82000" y="84211"/>
                                          </a:lnTo>
                                          <a:lnTo>
                                            <a:pt x="81371" y="85526"/>
                                          </a:lnTo>
                                          <a:lnTo>
                                            <a:pt x="81085" y="86955"/>
                                          </a:lnTo>
                                          <a:lnTo>
                                            <a:pt x="81085" y="88327"/>
                                          </a:lnTo>
                                          <a:lnTo>
                                            <a:pt x="81371" y="89757"/>
                                          </a:lnTo>
                                          <a:lnTo>
                                            <a:pt x="82000" y="91071"/>
                                          </a:lnTo>
                                          <a:lnTo>
                                            <a:pt x="82971" y="92215"/>
                                          </a:lnTo>
                                          <a:lnTo>
                                            <a:pt x="99371" y="108680"/>
                                          </a:lnTo>
                                          <a:lnTo>
                                            <a:pt x="88000" y="120000"/>
                                          </a:lnTo>
                                          <a:lnTo>
                                            <a:pt x="76000" y="107937"/>
                                          </a:lnTo>
                                          <a:lnTo>
                                            <a:pt x="73828" y="106107"/>
                                          </a:lnTo>
                                          <a:lnTo>
                                            <a:pt x="71485" y="104449"/>
                                          </a:lnTo>
                                          <a:lnTo>
                                            <a:pt x="68914" y="103306"/>
                                          </a:lnTo>
                                          <a:lnTo>
                                            <a:pt x="66285" y="102334"/>
                                          </a:lnTo>
                                          <a:lnTo>
                                            <a:pt x="63542" y="101819"/>
                                          </a:lnTo>
                                          <a:lnTo>
                                            <a:pt x="60685" y="101591"/>
                                          </a:lnTo>
                                          <a:lnTo>
                                            <a:pt x="57828" y="101819"/>
                                          </a:lnTo>
                                          <a:lnTo>
                                            <a:pt x="53600" y="102162"/>
                                          </a:lnTo>
                                          <a:lnTo>
                                            <a:pt x="49485" y="102162"/>
                                          </a:lnTo>
                                          <a:lnTo>
                                            <a:pt x="45314" y="101877"/>
                                          </a:lnTo>
                                          <a:lnTo>
                                            <a:pt x="41200" y="101305"/>
                                          </a:lnTo>
                                          <a:lnTo>
                                            <a:pt x="37085" y="100276"/>
                                          </a:lnTo>
                                          <a:lnTo>
                                            <a:pt x="33085" y="98961"/>
                                          </a:lnTo>
                                          <a:lnTo>
                                            <a:pt x="29200" y="97303"/>
                                          </a:lnTo>
                                          <a:lnTo>
                                            <a:pt x="25371" y="95359"/>
                                          </a:lnTo>
                                          <a:lnTo>
                                            <a:pt x="21771" y="92958"/>
                                          </a:lnTo>
                                          <a:lnTo>
                                            <a:pt x="18228" y="90271"/>
                                          </a:lnTo>
                                          <a:lnTo>
                                            <a:pt x="14971" y="87241"/>
                                          </a:lnTo>
                                          <a:lnTo>
                                            <a:pt x="11885" y="83925"/>
                                          </a:lnTo>
                                          <a:lnTo>
                                            <a:pt x="9200" y="80381"/>
                                          </a:lnTo>
                                          <a:lnTo>
                                            <a:pt x="6800" y="76607"/>
                                          </a:lnTo>
                                          <a:lnTo>
                                            <a:pt x="4742" y="72720"/>
                                          </a:lnTo>
                                          <a:lnTo>
                                            <a:pt x="3142" y="68775"/>
                                          </a:lnTo>
                                          <a:lnTo>
                                            <a:pt x="1828" y="64716"/>
                                          </a:lnTo>
                                          <a:lnTo>
                                            <a:pt x="857" y="60485"/>
                                          </a:lnTo>
                                          <a:lnTo>
                                            <a:pt x="285" y="56312"/>
                                          </a:lnTo>
                                          <a:lnTo>
                                            <a:pt x="0" y="52024"/>
                                          </a:lnTo>
                                          <a:lnTo>
                                            <a:pt x="57" y="47794"/>
                                          </a:lnTo>
                                          <a:lnTo>
                                            <a:pt x="571" y="43506"/>
                                          </a:lnTo>
                                          <a:lnTo>
                                            <a:pt x="857" y="42534"/>
                                          </a:lnTo>
                                          <a:lnTo>
                                            <a:pt x="1428" y="41791"/>
                                          </a:lnTo>
                                          <a:lnTo>
                                            <a:pt x="2171" y="41276"/>
                                          </a:lnTo>
                                          <a:lnTo>
                                            <a:pt x="3085" y="40990"/>
                                          </a:lnTo>
                                          <a:lnTo>
                                            <a:pt x="3942" y="40990"/>
                                          </a:lnTo>
                                          <a:lnTo>
                                            <a:pt x="4914" y="41219"/>
                                          </a:lnTo>
                                          <a:lnTo>
                                            <a:pt x="5714" y="41791"/>
                                          </a:lnTo>
                                          <a:lnTo>
                                            <a:pt x="21257" y="57341"/>
                                          </a:lnTo>
                                          <a:lnTo>
                                            <a:pt x="23142" y="58942"/>
                                          </a:lnTo>
                                          <a:lnTo>
                                            <a:pt x="25200" y="60371"/>
                                          </a:lnTo>
                                          <a:lnTo>
                                            <a:pt x="27428" y="61457"/>
                                          </a:lnTo>
                                          <a:lnTo>
                                            <a:pt x="29714" y="62201"/>
                                          </a:lnTo>
                                          <a:lnTo>
                                            <a:pt x="32057" y="62658"/>
                                          </a:lnTo>
                                          <a:lnTo>
                                            <a:pt x="34514" y="62887"/>
                                          </a:lnTo>
                                          <a:lnTo>
                                            <a:pt x="36914" y="62658"/>
                                          </a:lnTo>
                                          <a:lnTo>
                                            <a:pt x="39257" y="62201"/>
                                          </a:lnTo>
                                          <a:lnTo>
                                            <a:pt x="41542" y="61457"/>
                                          </a:lnTo>
                                          <a:lnTo>
                                            <a:pt x="43771" y="60371"/>
                                          </a:lnTo>
                                          <a:lnTo>
                                            <a:pt x="45885" y="58942"/>
                                          </a:lnTo>
                                          <a:lnTo>
                                            <a:pt x="47828" y="57341"/>
                                          </a:lnTo>
                                          <a:lnTo>
                                            <a:pt x="57314" y="47794"/>
                                          </a:lnTo>
                                          <a:lnTo>
                                            <a:pt x="58971" y="45850"/>
                                          </a:lnTo>
                                          <a:lnTo>
                                            <a:pt x="60400" y="43792"/>
                                          </a:lnTo>
                                          <a:lnTo>
                                            <a:pt x="61428" y="41619"/>
                                          </a:lnTo>
                                          <a:lnTo>
                                            <a:pt x="62228" y="39333"/>
                                          </a:lnTo>
                                          <a:lnTo>
                                            <a:pt x="62685" y="36931"/>
                                          </a:lnTo>
                                          <a:lnTo>
                                            <a:pt x="62800" y="34530"/>
                                          </a:lnTo>
                                          <a:lnTo>
                                            <a:pt x="62685" y="32072"/>
                                          </a:lnTo>
                                          <a:lnTo>
                                            <a:pt x="62228" y="29728"/>
                                          </a:lnTo>
                                          <a:lnTo>
                                            <a:pt x="61428" y="27441"/>
                                          </a:lnTo>
                                          <a:lnTo>
                                            <a:pt x="60400" y="25269"/>
                                          </a:lnTo>
                                          <a:lnTo>
                                            <a:pt x="58971" y="23096"/>
                                          </a:lnTo>
                                          <a:lnTo>
                                            <a:pt x="57314" y="21210"/>
                                          </a:lnTo>
                                          <a:lnTo>
                                            <a:pt x="41828" y="5717"/>
                                          </a:lnTo>
                                          <a:lnTo>
                                            <a:pt x="41257" y="4916"/>
                                          </a:lnTo>
                                          <a:lnTo>
                                            <a:pt x="40971" y="4001"/>
                                          </a:lnTo>
                                          <a:lnTo>
                                            <a:pt x="41028" y="3087"/>
                                          </a:lnTo>
                                          <a:lnTo>
                                            <a:pt x="41257" y="2229"/>
                                          </a:lnTo>
                                          <a:lnTo>
                                            <a:pt x="41828" y="1372"/>
                                          </a:lnTo>
                                          <a:lnTo>
                                            <a:pt x="42571" y="857"/>
                                          </a:lnTo>
                                          <a:lnTo>
                                            <a:pt x="43542" y="571"/>
                                          </a:lnTo>
                                          <a:lnTo>
                                            <a:pt x="47828" y="171"/>
                                          </a:lnTo>
                                          <a:lnTo>
                                            <a:pt x="520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7" name="Freeform: Shape 7"/>
                                  <wps:cNvSpPr/>
                                  <wps:spPr>
                                    <a:xfrm>
                                      <a:off x="2217529" y="4617850"/>
                                      <a:ext cx="749400" cy="7494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0000" h="120000" extrusionOk="0">
                                          <a:moveTo>
                                            <a:pt x="35555" y="0"/>
                                          </a:moveTo>
                                          <a:lnTo>
                                            <a:pt x="112698" y="77183"/>
                                          </a:lnTo>
                                          <a:lnTo>
                                            <a:pt x="114857" y="79534"/>
                                          </a:lnTo>
                                          <a:lnTo>
                                            <a:pt x="116571" y="82075"/>
                                          </a:lnTo>
                                          <a:lnTo>
                                            <a:pt x="117968" y="84806"/>
                                          </a:lnTo>
                                          <a:lnTo>
                                            <a:pt x="118920" y="87601"/>
                                          </a:lnTo>
                                          <a:lnTo>
                                            <a:pt x="119682" y="90524"/>
                                          </a:lnTo>
                                          <a:lnTo>
                                            <a:pt x="120000" y="93446"/>
                                          </a:lnTo>
                                          <a:lnTo>
                                            <a:pt x="120000" y="96431"/>
                                          </a:lnTo>
                                          <a:lnTo>
                                            <a:pt x="119682" y="99354"/>
                                          </a:lnTo>
                                          <a:lnTo>
                                            <a:pt x="118920" y="102212"/>
                                          </a:lnTo>
                                          <a:lnTo>
                                            <a:pt x="117904" y="105071"/>
                                          </a:lnTo>
                                          <a:lnTo>
                                            <a:pt x="116507" y="107803"/>
                                          </a:lnTo>
                                          <a:lnTo>
                                            <a:pt x="114793" y="110344"/>
                                          </a:lnTo>
                                          <a:lnTo>
                                            <a:pt x="112634" y="112694"/>
                                          </a:lnTo>
                                          <a:lnTo>
                                            <a:pt x="110349" y="114727"/>
                                          </a:lnTo>
                                          <a:lnTo>
                                            <a:pt x="107746" y="116442"/>
                                          </a:lnTo>
                                          <a:lnTo>
                                            <a:pt x="105142" y="117840"/>
                                          </a:lnTo>
                                          <a:lnTo>
                                            <a:pt x="102285" y="118920"/>
                                          </a:lnTo>
                                          <a:lnTo>
                                            <a:pt x="99428" y="119618"/>
                                          </a:lnTo>
                                          <a:lnTo>
                                            <a:pt x="96444" y="120000"/>
                                          </a:lnTo>
                                          <a:lnTo>
                                            <a:pt x="93523" y="120000"/>
                                          </a:lnTo>
                                          <a:lnTo>
                                            <a:pt x="90539" y="119618"/>
                                          </a:lnTo>
                                          <a:lnTo>
                                            <a:pt x="87619" y="118983"/>
                                          </a:lnTo>
                                          <a:lnTo>
                                            <a:pt x="84825" y="117903"/>
                                          </a:lnTo>
                                          <a:lnTo>
                                            <a:pt x="82158" y="116506"/>
                                          </a:lnTo>
                                          <a:lnTo>
                                            <a:pt x="79619" y="114790"/>
                                          </a:lnTo>
                                          <a:lnTo>
                                            <a:pt x="77269" y="112694"/>
                                          </a:lnTo>
                                          <a:lnTo>
                                            <a:pt x="0" y="35383"/>
                                          </a:lnTo>
                                          <a:lnTo>
                                            <a:pt x="12571" y="22805"/>
                                          </a:lnTo>
                                          <a:lnTo>
                                            <a:pt x="87619" y="97893"/>
                                          </a:lnTo>
                                          <a:lnTo>
                                            <a:pt x="88952" y="98845"/>
                                          </a:lnTo>
                                          <a:lnTo>
                                            <a:pt x="90412" y="99608"/>
                                          </a:lnTo>
                                          <a:lnTo>
                                            <a:pt x="91936" y="99925"/>
                                          </a:lnTo>
                                          <a:lnTo>
                                            <a:pt x="93523" y="99925"/>
                                          </a:lnTo>
                                          <a:lnTo>
                                            <a:pt x="95047" y="99608"/>
                                          </a:lnTo>
                                          <a:lnTo>
                                            <a:pt x="96507" y="98845"/>
                                          </a:lnTo>
                                          <a:lnTo>
                                            <a:pt x="97904" y="97893"/>
                                          </a:lnTo>
                                          <a:lnTo>
                                            <a:pt x="98920" y="96495"/>
                                          </a:lnTo>
                                          <a:lnTo>
                                            <a:pt x="99619" y="95034"/>
                                          </a:lnTo>
                                          <a:lnTo>
                                            <a:pt x="100000" y="93446"/>
                                          </a:lnTo>
                                          <a:lnTo>
                                            <a:pt x="100000" y="91921"/>
                                          </a:lnTo>
                                          <a:lnTo>
                                            <a:pt x="99619" y="90333"/>
                                          </a:lnTo>
                                          <a:lnTo>
                                            <a:pt x="98920" y="88872"/>
                                          </a:lnTo>
                                          <a:lnTo>
                                            <a:pt x="97904" y="87601"/>
                                          </a:lnTo>
                                          <a:lnTo>
                                            <a:pt x="22857" y="12514"/>
                                          </a:lnTo>
                                          <a:lnTo>
                                            <a:pt x="3555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8" name="Freeform: Shape 8"/>
                                  <wps:cNvSpPr/>
                                  <wps:spPr>
                                    <a:xfrm>
                                      <a:off x="1374567" y="3784412"/>
                                      <a:ext cx="1662000" cy="16620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0000" h="120000" extrusionOk="0">
                                          <a:moveTo>
                                            <a:pt x="112521" y="0"/>
                                          </a:moveTo>
                                          <a:lnTo>
                                            <a:pt x="120000" y="7532"/>
                                          </a:lnTo>
                                          <a:lnTo>
                                            <a:pt x="104985" y="37546"/>
                                          </a:lnTo>
                                          <a:lnTo>
                                            <a:pt x="89942" y="37546"/>
                                          </a:lnTo>
                                          <a:lnTo>
                                            <a:pt x="49054" y="78300"/>
                                          </a:lnTo>
                                          <a:lnTo>
                                            <a:pt x="56532" y="85775"/>
                                          </a:lnTo>
                                          <a:lnTo>
                                            <a:pt x="26934" y="115389"/>
                                          </a:lnTo>
                                          <a:lnTo>
                                            <a:pt x="25673" y="116534"/>
                                          </a:lnTo>
                                          <a:lnTo>
                                            <a:pt x="24269" y="117536"/>
                                          </a:lnTo>
                                          <a:lnTo>
                                            <a:pt x="22836" y="118338"/>
                                          </a:lnTo>
                                          <a:lnTo>
                                            <a:pt x="21318" y="119026"/>
                                          </a:lnTo>
                                          <a:lnTo>
                                            <a:pt x="19770" y="119541"/>
                                          </a:lnTo>
                                          <a:lnTo>
                                            <a:pt x="18166" y="119828"/>
                                          </a:lnTo>
                                          <a:lnTo>
                                            <a:pt x="16590" y="120000"/>
                                          </a:lnTo>
                                          <a:lnTo>
                                            <a:pt x="14957" y="120000"/>
                                          </a:lnTo>
                                          <a:lnTo>
                                            <a:pt x="13352" y="119828"/>
                                          </a:lnTo>
                                          <a:lnTo>
                                            <a:pt x="11747" y="119541"/>
                                          </a:lnTo>
                                          <a:lnTo>
                                            <a:pt x="10200" y="119026"/>
                                          </a:lnTo>
                                          <a:lnTo>
                                            <a:pt x="8681" y="118338"/>
                                          </a:lnTo>
                                          <a:lnTo>
                                            <a:pt x="7249" y="117536"/>
                                          </a:lnTo>
                                          <a:lnTo>
                                            <a:pt x="5902" y="116534"/>
                                          </a:lnTo>
                                          <a:lnTo>
                                            <a:pt x="4613" y="115389"/>
                                          </a:lnTo>
                                          <a:lnTo>
                                            <a:pt x="3467" y="114100"/>
                                          </a:lnTo>
                                          <a:lnTo>
                                            <a:pt x="2464" y="112754"/>
                                          </a:lnTo>
                                          <a:lnTo>
                                            <a:pt x="1661" y="111322"/>
                                          </a:lnTo>
                                          <a:lnTo>
                                            <a:pt x="974" y="109804"/>
                                          </a:lnTo>
                                          <a:lnTo>
                                            <a:pt x="458" y="108257"/>
                                          </a:lnTo>
                                          <a:lnTo>
                                            <a:pt x="143" y="106653"/>
                                          </a:lnTo>
                                          <a:lnTo>
                                            <a:pt x="0" y="105050"/>
                                          </a:lnTo>
                                          <a:lnTo>
                                            <a:pt x="0" y="103417"/>
                                          </a:lnTo>
                                          <a:lnTo>
                                            <a:pt x="143" y="101842"/>
                                          </a:lnTo>
                                          <a:lnTo>
                                            <a:pt x="458" y="100238"/>
                                          </a:lnTo>
                                          <a:lnTo>
                                            <a:pt x="974" y="98663"/>
                                          </a:lnTo>
                                          <a:lnTo>
                                            <a:pt x="1661" y="97174"/>
                                          </a:lnTo>
                                          <a:lnTo>
                                            <a:pt x="2464" y="95713"/>
                                          </a:lnTo>
                                          <a:lnTo>
                                            <a:pt x="3467" y="94338"/>
                                          </a:lnTo>
                                          <a:lnTo>
                                            <a:pt x="4613" y="93050"/>
                                          </a:lnTo>
                                          <a:lnTo>
                                            <a:pt x="34212" y="63465"/>
                                          </a:lnTo>
                                          <a:lnTo>
                                            <a:pt x="41575" y="70768"/>
                                          </a:lnTo>
                                          <a:lnTo>
                                            <a:pt x="82435" y="30071"/>
                                          </a:lnTo>
                                          <a:lnTo>
                                            <a:pt x="82435" y="15007"/>
                                          </a:lnTo>
                                          <a:lnTo>
                                            <a:pt x="11252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3759200</wp:posOffset>
                      </wp:positionV>
                      <wp:extent cx="238600" cy="240191"/>
                      <wp:effectExtent b="0" l="0" r="0" t="0"/>
                      <wp:wrapNone/>
                      <wp:docPr id="1954867230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600" cy="24019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46C30180" w14:textId="77777777" w:rsidR="006219EE" w:rsidRDefault="00567437">
            <w:pPr>
              <w:spacing w:line="288" w:lineRule="auto"/>
            </w:pPr>
            <w:r>
              <w:t>3.7. Summarizing and reporting</w:t>
            </w:r>
          </w:p>
        </w:tc>
        <w:tc>
          <w:tcPr>
            <w:tcW w:w="2231" w:type="dxa"/>
          </w:tcPr>
          <w:p w14:paraId="421D772C" w14:textId="77777777" w:rsidR="006219EE" w:rsidRDefault="005674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Fenich G (2016). Meetings, Expositions, Events and Conventions: An Introduction. </w:t>
            </w:r>
            <w:r>
              <w:rPr>
                <w:color w:val="000000"/>
              </w:rPr>
              <w:lastRenderedPageBreak/>
              <w:t>Prentice Hall (pages 152-192)</w:t>
            </w:r>
          </w:p>
          <w:p w14:paraId="7F71AD7F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196" w:type="dxa"/>
            <w:shd w:val="clear" w:color="auto" w:fill="auto"/>
          </w:tcPr>
          <w:p w14:paraId="4719CB29" w14:textId="77777777" w:rsidR="006219EE" w:rsidRDefault="00567437">
            <w:pPr>
              <w:widowControl w:val="0"/>
              <w:spacing w:line="288" w:lineRule="auto"/>
            </w:pPr>
            <w:r>
              <w:lastRenderedPageBreak/>
              <w:t xml:space="preserve">3.1,3.2,3.3, </w:t>
            </w:r>
          </w:p>
          <w:p w14:paraId="4393BEA2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  <w:tc>
          <w:tcPr>
            <w:tcW w:w="2655" w:type="dxa"/>
            <w:shd w:val="clear" w:color="auto" w:fill="auto"/>
          </w:tcPr>
          <w:p w14:paraId="1605256B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</w:rPr>
            </w:pPr>
            <w:r>
              <w:rPr>
                <w:color w:val="000000"/>
              </w:rPr>
              <w:t>Lecture</w:t>
            </w:r>
          </w:p>
          <w:p w14:paraId="5E79482B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</w:rPr>
            </w:pPr>
            <w:r>
              <w:rPr>
                <w:color w:val="000000"/>
              </w:rPr>
              <w:t>Semimar</w:t>
            </w:r>
          </w:p>
          <w:p w14:paraId="6DD292B4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</w:rPr>
            </w:pPr>
            <w:r>
              <w:rPr>
                <w:color w:val="000000"/>
              </w:rPr>
              <w:t xml:space="preserve">Deliver Group Assignment </w:t>
            </w:r>
          </w:p>
          <w:p w14:paraId="4252F19C" w14:textId="77777777" w:rsidR="006219EE" w:rsidRDefault="006219EE">
            <w:pPr>
              <w:spacing w:line="288" w:lineRule="auto"/>
            </w:pPr>
          </w:p>
        </w:tc>
        <w:tc>
          <w:tcPr>
            <w:tcW w:w="2134" w:type="dxa"/>
            <w:shd w:val="clear" w:color="auto" w:fill="auto"/>
          </w:tcPr>
          <w:p w14:paraId="030BCF02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class</w:t>
            </w:r>
          </w:p>
          <w:p w14:paraId="77113153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group discussion</w:t>
            </w:r>
          </w:p>
          <w:p w14:paraId="699E46CC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</w:tr>
      <w:tr w:rsidR="006219EE" w14:paraId="50E9F9C1" w14:textId="77777777">
        <w:tc>
          <w:tcPr>
            <w:tcW w:w="823" w:type="dxa"/>
            <w:shd w:val="clear" w:color="auto" w:fill="auto"/>
            <w:vAlign w:val="center"/>
          </w:tcPr>
          <w:p w14:paraId="6E5E7ED7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10</w:t>
            </w:r>
          </w:p>
        </w:tc>
        <w:tc>
          <w:tcPr>
            <w:tcW w:w="3955" w:type="dxa"/>
            <w:shd w:val="clear" w:color="auto" w:fill="auto"/>
          </w:tcPr>
          <w:p w14:paraId="3A34FC83" w14:textId="77777777" w:rsidR="006219EE" w:rsidRDefault="00567437">
            <w:pPr>
              <w:spacing w:line="288" w:lineRule="auto"/>
              <w:rPr>
                <w:b/>
              </w:rPr>
            </w:pPr>
            <w:r>
              <w:rPr>
                <w:b/>
              </w:rPr>
              <w:t>Guest Speaker and/ or Midterm - test</w:t>
            </w:r>
          </w:p>
        </w:tc>
        <w:tc>
          <w:tcPr>
            <w:tcW w:w="2231" w:type="dxa"/>
          </w:tcPr>
          <w:p w14:paraId="1DC7F18D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196" w:type="dxa"/>
            <w:shd w:val="clear" w:color="auto" w:fill="auto"/>
          </w:tcPr>
          <w:p w14:paraId="1A8A7E66" w14:textId="77777777" w:rsidR="006219EE" w:rsidRDefault="006219EE">
            <w:pPr>
              <w:widowControl w:val="0"/>
              <w:spacing w:line="288" w:lineRule="auto"/>
            </w:pPr>
          </w:p>
        </w:tc>
        <w:tc>
          <w:tcPr>
            <w:tcW w:w="2655" w:type="dxa"/>
            <w:shd w:val="clear" w:color="auto" w:fill="auto"/>
          </w:tcPr>
          <w:p w14:paraId="4E1FD02B" w14:textId="77777777" w:rsidR="006219EE" w:rsidRDefault="006219EE">
            <w:pPr>
              <w:spacing w:line="288" w:lineRule="auto"/>
            </w:pPr>
          </w:p>
        </w:tc>
        <w:tc>
          <w:tcPr>
            <w:tcW w:w="2134" w:type="dxa"/>
            <w:shd w:val="clear" w:color="auto" w:fill="auto"/>
          </w:tcPr>
          <w:p w14:paraId="3581D58B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</w:tr>
      <w:tr w:rsidR="006219EE" w14:paraId="7CAA039E" w14:textId="77777777">
        <w:tc>
          <w:tcPr>
            <w:tcW w:w="823" w:type="dxa"/>
            <w:shd w:val="clear" w:color="auto" w:fill="auto"/>
            <w:vAlign w:val="center"/>
          </w:tcPr>
          <w:p w14:paraId="3B1F4D29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11-12</w:t>
            </w:r>
          </w:p>
        </w:tc>
        <w:tc>
          <w:tcPr>
            <w:tcW w:w="3955" w:type="dxa"/>
            <w:shd w:val="clear" w:color="auto" w:fill="auto"/>
          </w:tcPr>
          <w:p w14:paraId="3ADFF4E3" w14:textId="77777777" w:rsidR="006219EE" w:rsidRDefault="00567437">
            <w:pPr>
              <w:spacing w:line="288" w:lineRule="auto"/>
              <w:rPr>
                <w:b/>
              </w:rPr>
            </w:pPr>
            <w:r>
              <w:rPr>
                <w:b/>
              </w:rPr>
              <w:t>CHAPTER 4: MARKETING FOR MICE SERVICES</w:t>
            </w:r>
          </w:p>
          <w:p w14:paraId="3CC27DE2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 xml:space="preserve">4.1 MICE/ event marketing research </w:t>
            </w:r>
          </w:p>
          <w:p w14:paraId="0C6423A4" w14:textId="77777777" w:rsidR="006219EE" w:rsidRDefault="00567437">
            <w:pPr>
              <w:widowControl w:val="0"/>
              <w:spacing w:line="288" w:lineRule="auto"/>
              <w:jc w:val="both"/>
              <w:rPr>
                <w:b/>
              </w:rPr>
            </w:pPr>
            <w:r>
              <w:t xml:space="preserve">4.2. The five P’s of MICE/event marketing (5Ps) </w:t>
            </w:r>
          </w:p>
        </w:tc>
        <w:tc>
          <w:tcPr>
            <w:tcW w:w="2231" w:type="dxa"/>
          </w:tcPr>
          <w:p w14:paraId="78B80A90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Joe Goldblatt, Csep (2005). Special events event leadership for a new world. Fourth edition, John Wiley &amp; Sons, Inc (pages 271-305)</w:t>
            </w:r>
          </w:p>
        </w:tc>
        <w:tc>
          <w:tcPr>
            <w:tcW w:w="2196" w:type="dxa"/>
            <w:shd w:val="clear" w:color="auto" w:fill="auto"/>
          </w:tcPr>
          <w:p w14:paraId="477A3B29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4.1,4.2,4.3</w:t>
            </w:r>
          </w:p>
          <w:p w14:paraId="373C6FAF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  <w:tc>
          <w:tcPr>
            <w:tcW w:w="2655" w:type="dxa"/>
            <w:shd w:val="clear" w:color="auto" w:fill="auto"/>
          </w:tcPr>
          <w:p w14:paraId="2495539C" w14:textId="77777777" w:rsidR="006219EE" w:rsidRDefault="00567437">
            <w:pPr>
              <w:spacing w:line="288" w:lineRule="auto"/>
            </w:pPr>
            <w:r>
              <w:t>- Lecture</w:t>
            </w:r>
          </w:p>
          <w:p w14:paraId="0FB542A5" w14:textId="77777777" w:rsidR="006219EE" w:rsidRDefault="00567437">
            <w:pPr>
              <w:spacing w:line="288" w:lineRule="auto"/>
            </w:pPr>
            <w:r>
              <w:t>- Seminar</w:t>
            </w:r>
          </w:p>
          <w:p w14:paraId="37CA658B" w14:textId="77777777" w:rsidR="006219EE" w:rsidRDefault="006219EE">
            <w:pPr>
              <w:spacing w:line="288" w:lineRule="auto"/>
              <w:rPr>
                <w:b/>
                <w:i/>
              </w:rPr>
            </w:pPr>
          </w:p>
        </w:tc>
        <w:tc>
          <w:tcPr>
            <w:tcW w:w="2134" w:type="dxa"/>
            <w:shd w:val="clear" w:color="auto" w:fill="auto"/>
          </w:tcPr>
          <w:p w14:paraId="6AA668C6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class</w:t>
            </w:r>
          </w:p>
          <w:p w14:paraId="0D0E679F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</w:tr>
      <w:tr w:rsidR="006219EE" w14:paraId="1247D6A1" w14:textId="77777777">
        <w:tc>
          <w:tcPr>
            <w:tcW w:w="823" w:type="dxa"/>
            <w:shd w:val="clear" w:color="auto" w:fill="auto"/>
            <w:vAlign w:val="center"/>
          </w:tcPr>
          <w:p w14:paraId="2159C1D5" w14:textId="77777777" w:rsidR="006219EE" w:rsidRDefault="00567437">
            <w:pPr>
              <w:widowControl w:val="0"/>
              <w:spacing w:line="288" w:lineRule="auto"/>
              <w:jc w:val="center"/>
            </w:pPr>
            <w:r>
              <w:t>13-14</w:t>
            </w:r>
          </w:p>
        </w:tc>
        <w:tc>
          <w:tcPr>
            <w:tcW w:w="3955" w:type="dxa"/>
            <w:shd w:val="clear" w:color="auto" w:fill="auto"/>
          </w:tcPr>
          <w:p w14:paraId="0B6DBE8E" w14:textId="77777777" w:rsidR="006219EE" w:rsidRDefault="00567437">
            <w:pPr>
              <w:widowControl w:val="0"/>
              <w:spacing w:line="288" w:lineRule="auto"/>
              <w:rPr>
                <w:b/>
              </w:rPr>
            </w:pPr>
            <w:r>
              <w:rPr>
                <w:b/>
              </w:rPr>
              <w:t xml:space="preserve">Chapter 5: APPLICATION OF TECHNOLOGY IN MICE MANAGEMENT </w:t>
            </w:r>
          </w:p>
          <w:p w14:paraId="0C340D94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lastRenderedPageBreak/>
              <w:t>5.1. The impact of technology on MICE industry</w:t>
            </w:r>
          </w:p>
          <w:p w14:paraId="43F99EE3" w14:textId="77777777" w:rsidR="006219EE" w:rsidRDefault="00567437">
            <w:pPr>
              <w:tabs>
                <w:tab w:val="left" w:pos="851"/>
              </w:tabs>
              <w:spacing w:line="288" w:lineRule="auto"/>
              <w:jc w:val="both"/>
              <w:rPr>
                <w:b/>
              </w:rPr>
            </w:pPr>
            <w:r>
              <w:t xml:space="preserve">5.2. New technologies supporting MICE </w:t>
            </w:r>
          </w:p>
        </w:tc>
        <w:tc>
          <w:tcPr>
            <w:tcW w:w="2231" w:type="dxa"/>
          </w:tcPr>
          <w:p w14:paraId="5A51462D" w14:textId="77777777" w:rsidR="006219EE" w:rsidRDefault="0056743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Fenich G (2016). Meetings, </w:t>
            </w:r>
            <w:r>
              <w:rPr>
                <w:color w:val="000000"/>
              </w:rPr>
              <w:lastRenderedPageBreak/>
              <w:t>Expositions, Events and Conventions: An Introduction. Prentice Hall (pages 213-229)</w:t>
            </w:r>
          </w:p>
        </w:tc>
        <w:tc>
          <w:tcPr>
            <w:tcW w:w="2196" w:type="dxa"/>
            <w:shd w:val="clear" w:color="auto" w:fill="auto"/>
          </w:tcPr>
          <w:p w14:paraId="7AFE12C5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lastRenderedPageBreak/>
              <w:t>5.1,5.2,5.3,5.4,5.5</w:t>
            </w:r>
          </w:p>
          <w:p w14:paraId="00231B63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  <w:tc>
          <w:tcPr>
            <w:tcW w:w="2655" w:type="dxa"/>
            <w:shd w:val="clear" w:color="auto" w:fill="auto"/>
          </w:tcPr>
          <w:p w14:paraId="5DDE5657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</w:rPr>
            </w:pPr>
            <w:r>
              <w:rPr>
                <w:color w:val="000000"/>
              </w:rPr>
              <w:t>Lecture</w:t>
            </w:r>
          </w:p>
          <w:p w14:paraId="35A33C59" w14:textId="77777777" w:rsidR="006219EE" w:rsidRDefault="006219EE">
            <w:pPr>
              <w:spacing w:line="288" w:lineRule="auto"/>
            </w:pPr>
          </w:p>
        </w:tc>
        <w:tc>
          <w:tcPr>
            <w:tcW w:w="2134" w:type="dxa"/>
            <w:shd w:val="clear" w:color="auto" w:fill="auto"/>
          </w:tcPr>
          <w:p w14:paraId="524EE40B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class</w:t>
            </w:r>
          </w:p>
          <w:p w14:paraId="378F5F4D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</w:tr>
      <w:tr w:rsidR="006219EE" w14:paraId="77F088E7" w14:textId="77777777">
        <w:tc>
          <w:tcPr>
            <w:tcW w:w="823" w:type="dxa"/>
            <w:shd w:val="clear" w:color="auto" w:fill="auto"/>
          </w:tcPr>
          <w:p w14:paraId="6901A72B" w14:textId="77777777" w:rsidR="006219EE" w:rsidRDefault="00567437">
            <w:pPr>
              <w:spacing w:line="288" w:lineRule="auto"/>
              <w:jc w:val="center"/>
            </w:pPr>
            <w:r>
              <w:t>15</w:t>
            </w:r>
          </w:p>
        </w:tc>
        <w:tc>
          <w:tcPr>
            <w:tcW w:w="3955" w:type="dxa"/>
            <w:shd w:val="clear" w:color="auto" w:fill="auto"/>
          </w:tcPr>
          <w:p w14:paraId="7F76FDCD" w14:textId="77777777" w:rsidR="006219EE" w:rsidRDefault="00567437">
            <w:pPr>
              <w:widowControl w:val="0"/>
              <w:spacing w:line="288" w:lineRule="auto"/>
            </w:pPr>
            <w:r>
              <w:rPr>
                <w:b/>
              </w:rPr>
              <w:t>Group Assignment Presentation</w:t>
            </w:r>
          </w:p>
        </w:tc>
        <w:tc>
          <w:tcPr>
            <w:tcW w:w="2231" w:type="dxa"/>
          </w:tcPr>
          <w:p w14:paraId="12F391DE" w14:textId="77777777" w:rsidR="006219EE" w:rsidRDefault="006219EE">
            <w:pPr>
              <w:widowControl w:val="0"/>
              <w:spacing w:line="288" w:lineRule="auto"/>
              <w:jc w:val="both"/>
            </w:pPr>
          </w:p>
        </w:tc>
        <w:tc>
          <w:tcPr>
            <w:tcW w:w="2196" w:type="dxa"/>
            <w:shd w:val="clear" w:color="auto" w:fill="auto"/>
          </w:tcPr>
          <w:p w14:paraId="252FB6CF" w14:textId="77777777" w:rsidR="006219EE" w:rsidRDefault="00567437">
            <w:pPr>
              <w:widowControl w:val="0"/>
              <w:spacing w:line="288" w:lineRule="auto"/>
            </w:pPr>
            <w:r>
              <w:t>3.1,3.2,3.3</w:t>
            </w:r>
          </w:p>
        </w:tc>
        <w:tc>
          <w:tcPr>
            <w:tcW w:w="2655" w:type="dxa"/>
            <w:shd w:val="clear" w:color="auto" w:fill="auto"/>
          </w:tcPr>
          <w:p w14:paraId="3284EFC7" w14:textId="77777777" w:rsidR="006219EE" w:rsidRDefault="00567437">
            <w:pPr>
              <w:spacing w:line="288" w:lineRule="auto"/>
            </w:pPr>
            <w:r>
              <w:t>Group presentation</w:t>
            </w:r>
          </w:p>
        </w:tc>
        <w:tc>
          <w:tcPr>
            <w:tcW w:w="2134" w:type="dxa"/>
            <w:shd w:val="clear" w:color="auto" w:fill="auto"/>
          </w:tcPr>
          <w:p w14:paraId="30EF7132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Participation in class</w:t>
            </w:r>
          </w:p>
          <w:p w14:paraId="6CD66513" w14:textId="77777777" w:rsidR="006219EE" w:rsidRDefault="00567437">
            <w:pPr>
              <w:widowControl w:val="0"/>
              <w:spacing w:line="288" w:lineRule="auto"/>
              <w:jc w:val="both"/>
            </w:pPr>
            <w:r>
              <w:t>Group assignment</w:t>
            </w:r>
          </w:p>
        </w:tc>
      </w:tr>
    </w:tbl>
    <w:p w14:paraId="61C1019F" w14:textId="77777777" w:rsidR="006219EE" w:rsidRDefault="006219EE">
      <w:pPr>
        <w:widowControl w:val="0"/>
        <w:spacing w:line="288" w:lineRule="auto"/>
        <w:jc w:val="both"/>
        <w:rPr>
          <w:b/>
          <w:sz w:val="26"/>
          <w:szCs w:val="26"/>
        </w:rPr>
        <w:sectPr w:rsidR="006219EE">
          <w:pgSz w:w="16840" w:h="11907" w:orient="landscape"/>
          <w:pgMar w:top="1134" w:right="1418" w:bottom="1134" w:left="1418" w:header="567" w:footer="567" w:gutter="0"/>
          <w:cols w:space="720"/>
        </w:sectPr>
      </w:pPr>
    </w:p>
    <w:p w14:paraId="44682CC5" w14:textId="77777777" w:rsidR="006219EE" w:rsidRDefault="0056743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8. LESSON PLAN</w:t>
      </w:r>
    </w:p>
    <w:p w14:paraId="6B8A4CA4" w14:textId="77777777" w:rsidR="006219EE" w:rsidRDefault="0056743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Table 8. Lesson plan for the course</w:t>
      </w:r>
    </w:p>
    <w:tbl>
      <w:tblPr>
        <w:tblStyle w:val="af2"/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6"/>
        <w:gridCol w:w="3953"/>
        <w:gridCol w:w="2198"/>
        <w:gridCol w:w="2193"/>
        <w:gridCol w:w="2652"/>
        <w:gridCol w:w="2132"/>
      </w:tblGrid>
      <w:tr w:rsidR="006219EE" w14:paraId="3FD4F5FE" w14:textId="77777777">
        <w:tc>
          <w:tcPr>
            <w:tcW w:w="866" w:type="dxa"/>
            <w:shd w:val="clear" w:color="auto" w:fill="auto"/>
            <w:vAlign w:val="center"/>
          </w:tcPr>
          <w:p w14:paraId="33AB2FEE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Week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495A9D25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Content</w:t>
            </w:r>
          </w:p>
        </w:tc>
        <w:tc>
          <w:tcPr>
            <w:tcW w:w="2198" w:type="dxa"/>
            <w:vAlign w:val="center"/>
          </w:tcPr>
          <w:p w14:paraId="344B6C8F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Readings requirement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4C9074CD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CLO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5CDDC7EB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Teaching and Learning Activities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34B6E58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Assessment tools and criteria</w:t>
            </w:r>
          </w:p>
        </w:tc>
      </w:tr>
      <w:tr w:rsidR="006219EE" w14:paraId="76D48D75" w14:textId="77777777">
        <w:tc>
          <w:tcPr>
            <w:tcW w:w="866" w:type="dxa"/>
            <w:shd w:val="clear" w:color="auto" w:fill="auto"/>
            <w:vAlign w:val="center"/>
          </w:tcPr>
          <w:p w14:paraId="67EDEAD0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[1]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2D5609BA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[2]</w:t>
            </w:r>
          </w:p>
        </w:tc>
        <w:tc>
          <w:tcPr>
            <w:tcW w:w="2198" w:type="dxa"/>
          </w:tcPr>
          <w:p w14:paraId="58BFE814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[3]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55373A5B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[4]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42C68EE6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[5]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664DF3A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[6]</w:t>
            </w:r>
          </w:p>
        </w:tc>
      </w:tr>
      <w:tr w:rsidR="006219EE" w14:paraId="344CAAFB" w14:textId="77777777">
        <w:tc>
          <w:tcPr>
            <w:tcW w:w="866" w:type="dxa"/>
            <w:vMerge w:val="restart"/>
            <w:shd w:val="clear" w:color="auto" w:fill="auto"/>
            <w:vAlign w:val="center"/>
          </w:tcPr>
          <w:p w14:paraId="5343B617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1-2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67AD8278" w14:textId="77777777" w:rsidR="006219EE" w:rsidRDefault="0056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Introduction to the course</w:t>
            </w:r>
          </w:p>
        </w:tc>
        <w:tc>
          <w:tcPr>
            <w:tcW w:w="2198" w:type="dxa"/>
          </w:tcPr>
          <w:p w14:paraId="067327F0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14:paraId="0ACFDCB6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  <w:vAlign w:val="center"/>
          </w:tcPr>
          <w:p w14:paraId="6352E045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7D72B312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6219EE" w14:paraId="4B53D2B9" w14:textId="77777777">
        <w:tc>
          <w:tcPr>
            <w:tcW w:w="866" w:type="dxa"/>
            <w:vMerge/>
            <w:shd w:val="clear" w:color="auto" w:fill="auto"/>
            <w:vAlign w:val="center"/>
          </w:tcPr>
          <w:p w14:paraId="7C483952" w14:textId="77777777" w:rsidR="006219EE" w:rsidRDefault="006219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953" w:type="dxa"/>
            <w:shd w:val="clear" w:color="auto" w:fill="auto"/>
          </w:tcPr>
          <w:p w14:paraId="79CBEC55" w14:textId="77777777" w:rsidR="006219EE" w:rsidRDefault="00567437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CHAPTER 1. AN OVERVIEW OF MEETING, INCENTIVES, CONVENTIONSS AND EVENTS (MICE) </w:t>
            </w:r>
          </w:p>
          <w:p w14:paraId="1F36684D" w14:textId="77777777" w:rsidR="006219EE" w:rsidRDefault="00567437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1.1. The historical development and trends of MICE industry </w:t>
            </w:r>
          </w:p>
          <w:p w14:paraId="054C0959" w14:textId="77777777" w:rsidR="006219EE" w:rsidRDefault="00567437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 Where MICE fits in relation to the tourism industry and the magnitude and impact of MICE</w:t>
            </w:r>
          </w:p>
          <w:p w14:paraId="510F57B9" w14:textId="77777777" w:rsidR="006219EE" w:rsidRDefault="00567437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 Careers in MICE</w:t>
            </w:r>
          </w:p>
          <w:p w14:paraId="54A53D7B" w14:textId="77777777" w:rsidR="006219EE" w:rsidRDefault="00567437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 Major types of organizations that hold gatherings and associations that support the professional development of those responsible for</w:t>
            </w:r>
            <w:r>
              <w:rPr>
                <w:sz w:val="26"/>
                <w:szCs w:val="26"/>
              </w:rPr>
              <w:br/>
              <w:t>producing gatherings</w:t>
            </w:r>
          </w:p>
          <w:p w14:paraId="62347963" w14:textId="77777777" w:rsidR="006219EE" w:rsidRDefault="00567437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 Types of meetings held by the different categories of organizations</w:t>
            </w:r>
          </w:p>
          <w:p w14:paraId="1221C5C7" w14:textId="77777777" w:rsidR="006219EE" w:rsidRDefault="00567437">
            <w:pPr>
              <w:spacing w:line="288" w:lineRule="auto"/>
              <w:jc w:val="both"/>
              <w:rPr>
                <w:i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1.6. Typical lead times</w:t>
            </w:r>
            <w:r>
              <w:rPr>
                <w:sz w:val="26"/>
                <w:szCs w:val="26"/>
              </w:rPr>
              <w:t xml:space="preserve"> for planning the various types of gatherings</w:t>
            </w:r>
          </w:p>
        </w:tc>
        <w:tc>
          <w:tcPr>
            <w:tcW w:w="2198" w:type="dxa"/>
          </w:tcPr>
          <w:p w14:paraId="34AD0B9B" w14:textId="77777777" w:rsidR="006219EE" w:rsidRDefault="00567437">
            <w:pPr>
              <w:numPr>
                <w:ilvl w:val="0"/>
                <w:numId w:val="6"/>
              </w:numPr>
              <w:spacing w:line="288" w:lineRule="auto"/>
              <w:ind w:left="17" w:hanging="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Fenich G (2016). Meetings, Expositions, Events and Conventions: An Introduction. Prentice Hall (pages 1-34)</w:t>
            </w:r>
          </w:p>
          <w:p w14:paraId="6DA30881" w14:textId="77777777" w:rsidR="006219EE" w:rsidRDefault="00567437">
            <w:pPr>
              <w:numPr>
                <w:ilvl w:val="0"/>
                <w:numId w:val="6"/>
              </w:numPr>
              <w:spacing w:line="288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John S and Susan H. (2001). Business tourism and travel. Butterworth-Heinemann (pages 1-15)</w:t>
            </w:r>
          </w:p>
          <w:p w14:paraId="228A3CD8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</w:tcPr>
          <w:p w14:paraId="2C4CE73D" w14:textId="77777777" w:rsidR="006219EE" w:rsidRDefault="00567437">
            <w:pPr>
              <w:widowControl w:val="0"/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1.1, 1.2,</w:t>
            </w:r>
            <w:r>
              <w:rPr>
                <w:sz w:val="26"/>
                <w:szCs w:val="26"/>
              </w:rPr>
              <w:t xml:space="preserve"> 1.3,1.4,1.5,1.6</w:t>
            </w:r>
          </w:p>
          <w:p w14:paraId="1D4FCE8D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19B3C454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Lecture </w:t>
            </w:r>
          </w:p>
          <w:p w14:paraId="207F7A79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Deliver Individual Assignment</w:t>
            </w:r>
          </w:p>
          <w:p w14:paraId="558A3106" w14:textId="77777777" w:rsidR="006219EE" w:rsidRDefault="006219E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</w:tcPr>
          <w:p w14:paraId="31878E72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  <w:p w14:paraId="38706808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</w:tr>
      <w:tr w:rsidR="006219EE" w14:paraId="6D064994" w14:textId="77777777">
        <w:tc>
          <w:tcPr>
            <w:tcW w:w="866" w:type="dxa"/>
            <w:shd w:val="clear" w:color="auto" w:fill="auto"/>
            <w:vAlign w:val="center"/>
          </w:tcPr>
          <w:p w14:paraId="69C7D88C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953" w:type="dxa"/>
            <w:shd w:val="clear" w:color="auto" w:fill="auto"/>
          </w:tcPr>
          <w:p w14:paraId="32CB6ECB" w14:textId="77777777" w:rsidR="006219EE" w:rsidRDefault="00567437">
            <w:pPr>
              <w:widowControl w:val="0"/>
              <w:spacing w:line="288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CHAPTER 1: CONTINUED</w:t>
            </w:r>
          </w:p>
          <w:p w14:paraId="416625DB" w14:textId="77777777" w:rsidR="006219EE" w:rsidRDefault="0056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7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- MICE industry in Vietnam</w:t>
            </w:r>
          </w:p>
          <w:p w14:paraId="06C720AC" w14:textId="77777777" w:rsidR="006219EE" w:rsidRDefault="005674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7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- Factors impacting on the growth of MICE in a destination </w:t>
            </w:r>
            <w:r>
              <w:rPr>
                <w:b/>
                <w:i/>
                <w:color w:val="000000"/>
                <w:sz w:val="26"/>
                <w:szCs w:val="26"/>
              </w:rPr>
              <w:t>(</w:t>
            </w:r>
            <w:r>
              <w:rPr>
                <w:i/>
                <w:color w:val="000000"/>
                <w:sz w:val="26"/>
                <w:szCs w:val="26"/>
              </w:rPr>
              <w:t>Individual Assignment)</w:t>
            </w:r>
          </w:p>
        </w:tc>
        <w:tc>
          <w:tcPr>
            <w:tcW w:w="2198" w:type="dxa"/>
          </w:tcPr>
          <w:p w14:paraId="203D1F5B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</w:tcPr>
          <w:p w14:paraId="63E8BABA" w14:textId="77777777" w:rsidR="006219EE" w:rsidRDefault="00567437">
            <w:pPr>
              <w:widowControl w:val="0"/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  <w:p w14:paraId="72505526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0EDF7C02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Seminar</w:t>
            </w:r>
          </w:p>
          <w:p w14:paraId="2EA50D1A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41" w:hanging="14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Lecturer presents the MICE industry in Vietnam</w:t>
            </w:r>
          </w:p>
          <w:p w14:paraId="0CF47704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41" w:hanging="14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Select 3-4 students to present his/ her individual assignment</w:t>
            </w:r>
          </w:p>
        </w:tc>
        <w:tc>
          <w:tcPr>
            <w:tcW w:w="2132" w:type="dxa"/>
            <w:shd w:val="clear" w:color="auto" w:fill="auto"/>
          </w:tcPr>
          <w:p w14:paraId="19867C65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  <w:p w14:paraId="575EDB0C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Individual Assignment</w:t>
            </w:r>
          </w:p>
        </w:tc>
      </w:tr>
      <w:tr w:rsidR="006219EE" w14:paraId="6931A228" w14:textId="77777777">
        <w:tc>
          <w:tcPr>
            <w:tcW w:w="866" w:type="dxa"/>
            <w:shd w:val="clear" w:color="auto" w:fill="auto"/>
            <w:vAlign w:val="center"/>
          </w:tcPr>
          <w:p w14:paraId="25419406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4-5</w:t>
            </w:r>
          </w:p>
        </w:tc>
        <w:tc>
          <w:tcPr>
            <w:tcW w:w="3953" w:type="dxa"/>
            <w:shd w:val="clear" w:color="auto" w:fill="auto"/>
          </w:tcPr>
          <w:p w14:paraId="5FD87B53" w14:textId="77777777" w:rsidR="006219EE" w:rsidRDefault="0056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rPr>
                <w:b/>
                <w:i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CHAPTER</w:t>
            </w:r>
            <w:r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</w:rPr>
              <w:t>2. KEY PLAYERS IN MICE INDUSTRY</w:t>
            </w:r>
          </w:p>
          <w:p w14:paraId="0F00147E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 Destination Marketing Organizations (DMOs) </w:t>
            </w:r>
          </w:p>
          <w:p w14:paraId="111EEA7C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 Meeting and Convention Venues</w:t>
            </w:r>
          </w:p>
          <w:p w14:paraId="6A16602D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2.3 Exhibitions </w:t>
            </w:r>
          </w:p>
          <w:p w14:paraId="777482F9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2.4. Service Contractors </w:t>
            </w:r>
          </w:p>
          <w:p w14:paraId="4BD1887C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2.5. Destination Management Companies (DMCs)</w:t>
            </w:r>
          </w:p>
          <w:p w14:paraId="406DEAF8" w14:textId="77777777" w:rsidR="006219EE" w:rsidRDefault="00567437">
            <w:pPr>
              <w:spacing w:line="288" w:lineRule="auto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2.6. Special Events Management</w:t>
            </w:r>
          </w:p>
        </w:tc>
        <w:tc>
          <w:tcPr>
            <w:tcW w:w="2198" w:type="dxa"/>
          </w:tcPr>
          <w:p w14:paraId="53DBF17A" w14:textId="77777777" w:rsidR="006219EE" w:rsidRDefault="0056743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Fenich G (2016). Meetings, Expositions, Events and Conventions: An Introduction. Prentice Hall (pages 49-136)</w:t>
            </w:r>
          </w:p>
        </w:tc>
        <w:tc>
          <w:tcPr>
            <w:tcW w:w="2193" w:type="dxa"/>
            <w:shd w:val="clear" w:color="auto" w:fill="auto"/>
          </w:tcPr>
          <w:p w14:paraId="37CBB6CE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2.1,2.2</w:t>
            </w:r>
          </w:p>
          <w:p w14:paraId="1D30BC61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71B789E9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Semimar</w:t>
            </w:r>
          </w:p>
          <w:p w14:paraId="2932A416" w14:textId="77777777" w:rsidR="006219EE" w:rsidRDefault="006219EE">
            <w:pPr>
              <w:spacing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</w:tcPr>
          <w:p w14:paraId="16CD9DF6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</w:tc>
      </w:tr>
      <w:tr w:rsidR="006219EE" w14:paraId="08876779" w14:textId="77777777">
        <w:tc>
          <w:tcPr>
            <w:tcW w:w="866" w:type="dxa"/>
            <w:shd w:val="clear" w:color="auto" w:fill="auto"/>
            <w:vAlign w:val="center"/>
          </w:tcPr>
          <w:p w14:paraId="3026D6C9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6-9</w:t>
            </w:r>
          </w:p>
        </w:tc>
        <w:tc>
          <w:tcPr>
            <w:tcW w:w="3953" w:type="dxa"/>
            <w:shd w:val="clear" w:color="auto" w:fill="auto"/>
          </w:tcPr>
          <w:p w14:paraId="5D0AB954" w14:textId="77777777" w:rsidR="006219EE" w:rsidRDefault="00567437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CHAPTER 3.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PROCESS TO ORGANIZE A MEETING/ INCENTIVE/ CONVENTION/ EVENT</w:t>
            </w:r>
          </w:p>
          <w:p w14:paraId="7F74C353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 Briefing</w:t>
            </w:r>
          </w:p>
          <w:p w14:paraId="3D763200" w14:textId="77777777" w:rsidR="006219EE" w:rsidRDefault="00567437">
            <w:pPr>
              <w:spacing w:line="288" w:lineRule="auto"/>
              <w:ind w:firstLine="45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3.1.1. Setting objectives</w:t>
            </w:r>
          </w:p>
          <w:p w14:paraId="7A6904BC" w14:textId="77777777" w:rsidR="006219EE" w:rsidRDefault="00567437">
            <w:pPr>
              <w:spacing w:line="288" w:lineRule="auto"/>
              <w:ind w:firstLine="45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3.1.2. Needs analysis</w:t>
            </w:r>
          </w:p>
          <w:p w14:paraId="29E79F3A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3.2. Site checking/ Site selection</w:t>
            </w:r>
          </w:p>
          <w:p w14:paraId="35D44285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3.4. Brainstorming</w:t>
            </w:r>
          </w:p>
          <w:p w14:paraId="2B08C8FA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3.5. Planning</w:t>
            </w:r>
          </w:p>
          <w:p w14:paraId="0B12DE70" w14:textId="77777777" w:rsidR="006219EE" w:rsidRDefault="00567437">
            <w:pPr>
              <w:spacing w:line="288" w:lineRule="auto"/>
              <w:ind w:firstLine="45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3.5.1. Budgeting</w:t>
            </w:r>
          </w:p>
          <w:p w14:paraId="6DEC2A54" w14:textId="77777777" w:rsidR="006219EE" w:rsidRDefault="00567437">
            <w:pPr>
              <w:spacing w:line="288" w:lineRule="auto"/>
              <w:ind w:left="1164" w:hanging="7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3.5.2. Program implemetation and Session Scheduling</w:t>
            </w:r>
          </w:p>
          <w:p w14:paraId="1820C8D6" w14:textId="77777777" w:rsidR="006219EE" w:rsidRDefault="00567437">
            <w:pPr>
              <w:spacing w:line="288" w:lineRule="auto"/>
              <w:ind w:left="1164" w:hanging="7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3.5.3. Registation</w:t>
            </w:r>
          </w:p>
          <w:p w14:paraId="3CC57802" w14:textId="77777777" w:rsidR="006219EE" w:rsidRDefault="00567437">
            <w:pPr>
              <w:spacing w:line="288" w:lineRule="auto"/>
              <w:ind w:left="1164" w:hanging="7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3.5.4. Others (Equipment, Housing, Food and Beverage, ...)</w:t>
            </w:r>
          </w:p>
          <w:p w14:paraId="7E99BC64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3.6. Implemeting and organizing a MICE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hidden="0" allowOverlap="1" wp14:anchorId="7A2FBBB1" wp14:editId="1440732F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749300</wp:posOffset>
                      </wp:positionV>
                      <wp:extent cx="22225" cy="425925"/>
                      <wp:effectExtent l="0" t="0" r="0" b="0"/>
                      <wp:wrapNone/>
                      <wp:docPr id="1954867234" name="Straight Arrow Connector 1954867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749300</wp:posOffset>
                      </wp:positionV>
                      <wp:extent cx="22225" cy="425925"/>
                      <wp:effectExtent b="0" l="0" r="0" t="0"/>
                      <wp:wrapNone/>
                      <wp:docPr id="1954867234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hidden="0" allowOverlap="1" wp14:anchorId="078F8B8C" wp14:editId="28E9398D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1536700</wp:posOffset>
                      </wp:positionV>
                      <wp:extent cx="22225" cy="425925"/>
                      <wp:effectExtent l="0" t="0" r="0" b="0"/>
                      <wp:wrapNone/>
                      <wp:docPr id="1954867235" name="Straight Arrow Connector 1954867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1536700</wp:posOffset>
                      </wp:positionV>
                      <wp:extent cx="22225" cy="425925"/>
                      <wp:effectExtent b="0" l="0" r="0" t="0"/>
                      <wp:wrapNone/>
                      <wp:docPr id="1954867235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hidden="0" allowOverlap="1" wp14:anchorId="165198D6" wp14:editId="53610F93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2374900</wp:posOffset>
                      </wp:positionV>
                      <wp:extent cx="22225" cy="425925"/>
                      <wp:effectExtent l="0" t="0" r="0" b="0"/>
                      <wp:wrapNone/>
                      <wp:docPr id="1954867222" name="Straight Arrow Connector 1954867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2374900</wp:posOffset>
                      </wp:positionV>
                      <wp:extent cx="22225" cy="425925"/>
                      <wp:effectExtent b="0" l="0" r="0" t="0"/>
                      <wp:wrapNone/>
                      <wp:docPr id="195486722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hidden="0" allowOverlap="1" wp14:anchorId="4D9F5F55" wp14:editId="76190D0D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3213100</wp:posOffset>
                      </wp:positionV>
                      <wp:extent cx="22225" cy="425925"/>
                      <wp:effectExtent l="0" t="0" r="0" b="0"/>
                      <wp:wrapNone/>
                      <wp:docPr id="1954867233" name="Straight Arrow Connector 1954867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3213100</wp:posOffset>
                      </wp:positionV>
                      <wp:extent cx="22225" cy="425925"/>
                      <wp:effectExtent b="0" l="0" r="0" t="0"/>
                      <wp:wrapNone/>
                      <wp:docPr id="1954867233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hidden="0" allowOverlap="1" wp14:anchorId="3A16AF5F" wp14:editId="1352AEE6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3657600</wp:posOffset>
                      </wp:positionV>
                      <wp:extent cx="4491421" cy="347850"/>
                      <wp:effectExtent l="0" t="0" r="0" b="0"/>
                      <wp:wrapNone/>
                      <wp:docPr id="1954867224" name="Rectangle 1954867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09815" y="3615600"/>
                                <a:ext cx="4472371" cy="3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F37598" w14:textId="77777777" w:rsidR="006219EE" w:rsidRDefault="00567437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Organizing - Tri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ể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n khai và t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ổ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 xml:space="preserve"> ch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ứ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c s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 xml:space="preserve"> ki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ệ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3657600</wp:posOffset>
                      </wp:positionV>
                      <wp:extent cx="4491421" cy="347850"/>
                      <wp:effectExtent b="0" l="0" r="0" t="0"/>
                      <wp:wrapNone/>
                      <wp:docPr id="1954867224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91421" cy="347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hidden="0" allowOverlap="1" wp14:anchorId="660C69CC" wp14:editId="05439273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4470400</wp:posOffset>
                      </wp:positionV>
                      <wp:extent cx="4491421" cy="347850"/>
                      <wp:effectExtent l="0" t="0" r="0" b="0"/>
                      <wp:wrapNone/>
                      <wp:docPr id="1954867221" name="Rectangle 1954867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09815" y="3615600"/>
                                <a:ext cx="4472371" cy="3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DEB196" w14:textId="77777777" w:rsidR="006219EE" w:rsidRDefault="00567437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Summarizing - T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ổ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ng k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ế</w:t>
                                  </w:r>
                                  <w:r>
                                    <w:rPr>
                                      <w:rFonts w:ascii="Playfair Display SemiBold" w:eastAsia="Playfair Display SemiBold" w:hAnsi="Playfair Display SemiBold" w:cs="Playfair Display SemiBold"/>
                                      <w:b/>
                                      <w:color w:val="FFFFFF"/>
                                      <w:sz w:val="32"/>
                                    </w:rPr>
                                    <w:t>t &amp; Báo cáo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4470400</wp:posOffset>
                      </wp:positionV>
                      <wp:extent cx="4491421" cy="347850"/>
                      <wp:effectExtent b="0" l="0" r="0" t="0"/>
                      <wp:wrapNone/>
                      <wp:docPr id="195486722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91421" cy="3478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hidden="0" allowOverlap="1" wp14:anchorId="0C56095E" wp14:editId="5BB2087B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4051300</wp:posOffset>
                      </wp:positionV>
                      <wp:extent cx="22225" cy="425925"/>
                      <wp:effectExtent l="0" t="0" r="0" b="0"/>
                      <wp:wrapNone/>
                      <wp:docPr id="1954867237" name="Straight Arrow Connector 1954867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571800"/>
                                <a:ext cx="0" cy="416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D9D9D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4051300</wp:posOffset>
                      </wp:positionV>
                      <wp:extent cx="22225" cy="425925"/>
                      <wp:effectExtent b="0" l="0" r="0" t="0"/>
                      <wp:wrapNone/>
                      <wp:docPr id="1954867237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425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hidden="0" allowOverlap="1" wp14:anchorId="57FC2C67" wp14:editId="00403D78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4572000</wp:posOffset>
                      </wp:positionV>
                      <wp:extent cx="260583" cy="213963"/>
                      <wp:effectExtent l="0" t="0" r="0" b="0"/>
                      <wp:wrapNone/>
                      <wp:docPr id="1954867223" name="Freeform: Shape 1954867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25234" y="3682544"/>
                                <a:ext cx="241533" cy="19491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101671" y="0"/>
                                    </a:moveTo>
                                    <a:lnTo>
                                      <a:pt x="120000" y="22769"/>
                                    </a:lnTo>
                                    <a:lnTo>
                                      <a:pt x="41643" y="120000"/>
                                    </a:lnTo>
                                    <a:lnTo>
                                      <a:pt x="0" y="68309"/>
                                    </a:lnTo>
                                    <a:lnTo>
                                      <a:pt x="18328" y="45539"/>
                                    </a:lnTo>
                                    <a:lnTo>
                                      <a:pt x="41643" y="74494"/>
                                    </a:lnTo>
                                    <a:lnTo>
                                      <a:pt x="10167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4572000</wp:posOffset>
                      </wp:positionV>
                      <wp:extent cx="260583" cy="213963"/>
                      <wp:effectExtent b="0" l="0" r="0" t="0"/>
                      <wp:wrapNone/>
                      <wp:docPr id="1954867223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0583" cy="21396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hidden="0" allowOverlap="1" wp14:anchorId="3B82D419" wp14:editId="250FA312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3759200</wp:posOffset>
                      </wp:positionV>
                      <wp:extent cx="238600" cy="240191"/>
                      <wp:effectExtent l="0" t="0" r="0" b="0"/>
                      <wp:wrapNone/>
                      <wp:docPr id="1954867219" name="Group 19548672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8600" cy="240191"/>
                                <a:chOff x="5226700" y="3659900"/>
                                <a:chExt cx="238600" cy="240200"/>
                              </a:xfrm>
                            </wpg:grpSpPr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5226700" y="3659905"/>
                                  <a:ext cx="238600" cy="240191"/>
                                  <a:chOff x="5226700" y="3659900"/>
                                  <a:chExt cx="238600" cy="240200"/>
                                </a:xfrm>
                              </wpg:grpSpPr>
                              <wps:wsp>
                                <wps:cNvPr id="11" name="Rectangle 11"/>
                                <wps:cNvSpPr/>
                                <wps:spPr>
                                  <a:xfrm>
                                    <a:off x="5226700" y="3659900"/>
                                    <a:ext cx="238600" cy="24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EFDF3C1" w14:textId="77777777" w:rsidR="006219EE" w:rsidRDefault="006219EE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oup 12"/>
                                <wpg:cNvGrpSpPr/>
                                <wpg:grpSpPr>
                                  <a:xfrm>
                                    <a:off x="5226700" y="3659905"/>
                                    <a:ext cx="238600" cy="240191"/>
                                    <a:chOff x="1369804" y="3768537"/>
                                    <a:chExt cx="1666763" cy="1677875"/>
                                  </a:xfrm>
                                </wpg:grpSpPr>
                                <wps:wsp>
                                  <wps:cNvPr id="13" name="Rectangle 13"/>
                                  <wps:cNvSpPr/>
                                  <wps:spPr>
                                    <a:xfrm>
                                      <a:off x="1369804" y="3768537"/>
                                      <a:ext cx="1666750" cy="1677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CAE6F91" w14:textId="77777777" w:rsidR="006219EE" w:rsidRDefault="006219EE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1369804" y="3768537"/>
                                      <a:ext cx="833400" cy="8334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0000" h="120000" extrusionOk="0">
                                          <a:moveTo>
                                            <a:pt x="52000" y="0"/>
                                          </a:moveTo>
                                          <a:lnTo>
                                            <a:pt x="56285" y="285"/>
                                          </a:lnTo>
                                          <a:lnTo>
                                            <a:pt x="60514" y="857"/>
                                          </a:lnTo>
                                          <a:lnTo>
                                            <a:pt x="64685" y="1829"/>
                                          </a:lnTo>
                                          <a:lnTo>
                                            <a:pt x="68800" y="3144"/>
                                          </a:lnTo>
                                          <a:lnTo>
                                            <a:pt x="72742" y="4802"/>
                                          </a:lnTo>
                                          <a:lnTo>
                                            <a:pt x="76628" y="6860"/>
                                          </a:lnTo>
                                          <a:lnTo>
                                            <a:pt x="80342" y="9204"/>
                                          </a:lnTo>
                                          <a:lnTo>
                                            <a:pt x="83885" y="11948"/>
                                          </a:lnTo>
                                          <a:lnTo>
                                            <a:pt x="87257" y="15035"/>
                                          </a:lnTo>
                                          <a:lnTo>
                                            <a:pt x="90285" y="18237"/>
                                          </a:lnTo>
                                          <a:lnTo>
                                            <a:pt x="92914" y="21781"/>
                                          </a:lnTo>
                                          <a:lnTo>
                                            <a:pt x="95257" y="25383"/>
                                          </a:lnTo>
                                          <a:lnTo>
                                            <a:pt x="97257" y="29213"/>
                                          </a:lnTo>
                                          <a:lnTo>
                                            <a:pt x="98971" y="33101"/>
                                          </a:lnTo>
                                          <a:lnTo>
                                            <a:pt x="100285" y="37103"/>
                                          </a:lnTo>
                                          <a:lnTo>
                                            <a:pt x="101200" y="41219"/>
                                          </a:lnTo>
                                          <a:lnTo>
                                            <a:pt x="101885" y="45335"/>
                                          </a:lnTo>
                                          <a:lnTo>
                                            <a:pt x="102171" y="49566"/>
                                          </a:lnTo>
                                          <a:lnTo>
                                            <a:pt x="102171" y="53682"/>
                                          </a:lnTo>
                                          <a:lnTo>
                                            <a:pt x="101714" y="57856"/>
                                          </a:lnTo>
                                          <a:lnTo>
                                            <a:pt x="101600" y="60714"/>
                                          </a:lnTo>
                                          <a:lnTo>
                                            <a:pt x="101714" y="63515"/>
                                          </a:lnTo>
                                          <a:lnTo>
                                            <a:pt x="102342" y="66317"/>
                                          </a:lnTo>
                                          <a:lnTo>
                                            <a:pt x="103200" y="69004"/>
                                          </a:lnTo>
                                          <a:lnTo>
                                            <a:pt x="104457" y="71576"/>
                                          </a:lnTo>
                                          <a:lnTo>
                                            <a:pt x="106000" y="73920"/>
                                          </a:lnTo>
                                          <a:lnTo>
                                            <a:pt x="107942" y="76036"/>
                                          </a:lnTo>
                                          <a:lnTo>
                                            <a:pt x="120000" y="88099"/>
                                          </a:lnTo>
                                          <a:lnTo>
                                            <a:pt x="108628" y="99475"/>
                                          </a:lnTo>
                                          <a:lnTo>
                                            <a:pt x="92171" y="83010"/>
                                          </a:lnTo>
                                          <a:lnTo>
                                            <a:pt x="90971" y="82096"/>
                                          </a:lnTo>
                                          <a:lnTo>
                                            <a:pt x="89657" y="81410"/>
                                          </a:lnTo>
                                          <a:lnTo>
                                            <a:pt x="88285" y="81124"/>
                                          </a:lnTo>
                                          <a:lnTo>
                                            <a:pt x="86857" y="81124"/>
                                          </a:lnTo>
                                          <a:lnTo>
                                            <a:pt x="85485" y="81410"/>
                                          </a:lnTo>
                                          <a:lnTo>
                                            <a:pt x="84171" y="82096"/>
                                          </a:lnTo>
                                          <a:lnTo>
                                            <a:pt x="82971" y="83010"/>
                                          </a:lnTo>
                                          <a:lnTo>
                                            <a:pt x="82000" y="84211"/>
                                          </a:lnTo>
                                          <a:lnTo>
                                            <a:pt x="81371" y="85526"/>
                                          </a:lnTo>
                                          <a:lnTo>
                                            <a:pt x="81085" y="86955"/>
                                          </a:lnTo>
                                          <a:lnTo>
                                            <a:pt x="81085" y="88327"/>
                                          </a:lnTo>
                                          <a:lnTo>
                                            <a:pt x="81371" y="89757"/>
                                          </a:lnTo>
                                          <a:lnTo>
                                            <a:pt x="82000" y="91071"/>
                                          </a:lnTo>
                                          <a:lnTo>
                                            <a:pt x="82971" y="92215"/>
                                          </a:lnTo>
                                          <a:lnTo>
                                            <a:pt x="99371" y="108680"/>
                                          </a:lnTo>
                                          <a:lnTo>
                                            <a:pt x="88000" y="120000"/>
                                          </a:lnTo>
                                          <a:lnTo>
                                            <a:pt x="76000" y="107937"/>
                                          </a:lnTo>
                                          <a:lnTo>
                                            <a:pt x="73828" y="106107"/>
                                          </a:lnTo>
                                          <a:lnTo>
                                            <a:pt x="71485" y="104449"/>
                                          </a:lnTo>
                                          <a:lnTo>
                                            <a:pt x="68914" y="103306"/>
                                          </a:lnTo>
                                          <a:lnTo>
                                            <a:pt x="66285" y="102334"/>
                                          </a:lnTo>
                                          <a:lnTo>
                                            <a:pt x="63542" y="101819"/>
                                          </a:lnTo>
                                          <a:lnTo>
                                            <a:pt x="60685" y="101591"/>
                                          </a:lnTo>
                                          <a:lnTo>
                                            <a:pt x="57828" y="101819"/>
                                          </a:lnTo>
                                          <a:lnTo>
                                            <a:pt x="53600" y="102162"/>
                                          </a:lnTo>
                                          <a:lnTo>
                                            <a:pt x="49485" y="102162"/>
                                          </a:lnTo>
                                          <a:lnTo>
                                            <a:pt x="45314" y="101877"/>
                                          </a:lnTo>
                                          <a:lnTo>
                                            <a:pt x="41200" y="101305"/>
                                          </a:lnTo>
                                          <a:lnTo>
                                            <a:pt x="37085" y="100276"/>
                                          </a:lnTo>
                                          <a:lnTo>
                                            <a:pt x="33085" y="98961"/>
                                          </a:lnTo>
                                          <a:lnTo>
                                            <a:pt x="29200" y="97303"/>
                                          </a:lnTo>
                                          <a:lnTo>
                                            <a:pt x="25371" y="95359"/>
                                          </a:lnTo>
                                          <a:lnTo>
                                            <a:pt x="21771" y="92958"/>
                                          </a:lnTo>
                                          <a:lnTo>
                                            <a:pt x="18228" y="90271"/>
                                          </a:lnTo>
                                          <a:lnTo>
                                            <a:pt x="14971" y="87241"/>
                                          </a:lnTo>
                                          <a:lnTo>
                                            <a:pt x="11885" y="83925"/>
                                          </a:lnTo>
                                          <a:lnTo>
                                            <a:pt x="9200" y="80381"/>
                                          </a:lnTo>
                                          <a:lnTo>
                                            <a:pt x="6800" y="76607"/>
                                          </a:lnTo>
                                          <a:lnTo>
                                            <a:pt x="4742" y="72720"/>
                                          </a:lnTo>
                                          <a:lnTo>
                                            <a:pt x="3142" y="68775"/>
                                          </a:lnTo>
                                          <a:lnTo>
                                            <a:pt x="1828" y="64716"/>
                                          </a:lnTo>
                                          <a:lnTo>
                                            <a:pt x="857" y="60485"/>
                                          </a:lnTo>
                                          <a:lnTo>
                                            <a:pt x="285" y="56312"/>
                                          </a:lnTo>
                                          <a:lnTo>
                                            <a:pt x="0" y="52024"/>
                                          </a:lnTo>
                                          <a:lnTo>
                                            <a:pt x="57" y="47794"/>
                                          </a:lnTo>
                                          <a:lnTo>
                                            <a:pt x="571" y="43506"/>
                                          </a:lnTo>
                                          <a:lnTo>
                                            <a:pt x="857" y="42534"/>
                                          </a:lnTo>
                                          <a:lnTo>
                                            <a:pt x="1428" y="41791"/>
                                          </a:lnTo>
                                          <a:lnTo>
                                            <a:pt x="2171" y="41276"/>
                                          </a:lnTo>
                                          <a:lnTo>
                                            <a:pt x="3085" y="40990"/>
                                          </a:lnTo>
                                          <a:lnTo>
                                            <a:pt x="3942" y="40990"/>
                                          </a:lnTo>
                                          <a:lnTo>
                                            <a:pt x="4914" y="41219"/>
                                          </a:lnTo>
                                          <a:lnTo>
                                            <a:pt x="5714" y="41791"/>
                                          </a:lnTo>
                                          <a:lnTo>
                                            <a:pt x="21257" y="57341"/>
                                          </a:lnTo>
                                          <a:lnTo>
                                            <a:pt x="23142" y="58942"/>
                                          </a:lnTo>
                                          <a:lnTo>
                                            <a:pt x="25200" y="60371"/>
                                          </a:lnTo>
                                          <a:lnTo>
                                            <a:pt x="27428" y="61457"/>
                                          </a:lnTo>
                                          <a:lnTo>
                                            <a:pt x="29714" y="62201"/>
                                          </a:lnTo>
                                          <a:lnTo>
                                            <a:pt x="32057" y="62658"/>
                                          </a:lnTo>
                                          <a:lnTo>
                                            <a:pt x="34514" y="62887"/>
                                          </a:lnTo>
                                          <a:lnTo>
                                            <a:pt x="36914" y="62658"/>
                                          </a:lnTo>
                                          <a:lnTo>
                                            <a:pt x="39257" y="62201"/>
                                          </a:lnTo>
                                          <a:lnTo>
                                            <a:pt x="41542" y="61457"/>
                                          </a:lnTo>
                                          <a:lnTo>
                                            <a:pt x="43771" y="60371"/>
                                          </a:lnTo>
                                          <a:lnTo>
                                            <a:pt x="45885" y="58942"/>
                                          </a:lnTo>
                                          <a:lnTo>
                                            <a:pt x="47828" y="57341"/>
                                          </a:lnTo>
                                          <a:lnTo>
                                            <a:pt x="57314" y="47794"/>
                                          </a:lnTo>
                                          <a:lnTo>
                                            <a:pt x="58971" y="45850"/>
                                          </a:lnTo>
                                          <a:lnTo>
                                            <a:pt x="60400" y="43792"/>
                                          </a:lnTo>
                                          <a:lnTo>
                                            <a:pt x="61428" y="41619"/>
                                          </a:lnTo>
                                          <a:lnTo>
                                            <a:pt x="62228" y="39333"/>
                                          </a:lnTo>
                                          <a:lnTo>
                                            <a:pt x="62685" y="36931"/>
                                          </a:lnTo>
                                          <a:lnTo>
                                            <a:pt x="62800" y="34530"/>
                                          </a:lnTo>
                                          <a:lnTo>
                                            <a:pt x="62685" y="32072"/>
                                          </a:lnTo>
                                          <a:lnTo>
                                            <a:pt x="62228" y="29728"/>
                                          </a:lnTo>
                                          <a:lnTo>
                                            <a:pt x="61428" y="27441"/>
                                          </a:lnTo>
                                          <a:lnTo>
                                            <a:pt x="60400" y="25269"/>
                                          </a:lnTo>
                                          <a:lnTo>
                                            <a:pt x="58971" y="23096"/>
                                          </a:lnTo>
                                          <a:lnTo>
                                            <a:pt x="57314" y="21210"/>
                                          </a:lnTo>
                                          <a:lnTo>
                                            <a:pt x="41828" y="5717"/>
                                          </a:lnTo>
                                          <a:lnTo>
                                            <a:pt x="41257" y="4916"/>
                                          </a:lnTo>
                                          <a:lnTo>
                                            <a:pt x="40971" y="4001"/>
                                          </a:lnTo>
                                          <a:lnTo>
                                            <a:pt x="41028" y="3087"/>
                                          </a:lnTo>
                                          <a:lnTo>
                                            <a:pt x="41257" y="2229"/>
                                          </a:lnTo>
                                          <a:lnTo>
                                            <a:pt x="41828" y="1372"/>
                                          </a:lnTo>
                                          <a:lnTo>
                                            <a:pt x="42571" y="857"/>
                                          </a:lnTo>
                                          <a:lnTo>
                                            <a:pt x="43542" y="571"/>
                                          </a:lnTo>
                                          <a:lnTo>
                                            <a:pt x="47828" y="171"/>
                                          </a:lnTo>
                                          <a:lnTo>
                                            <a:pt x="520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217529" y="4617850"/>
                                      <a:ext cx="749400" cy="7494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0000" h="120000" extrusionOk="0">
                                          <a:moveTo>
                                            <a:pt x="35555" y="0"/>
                                          </a:moveTo>
                                          <a:lnTo>
                                            <a:pt x="112698" y="77183"/>
                                          </a:lnTo>
                                          <a:lnTo>
                                            <a:pt x="114857" y="79534"/>
                                          </a:lnTo>
                                          <a:lnTo>
                                            <a:pt x="116571" y="82075"/>
                                          </a:lnTo>
                                          <a:lnTo>
                                            <a:pt x="117968" y="84806"/>
                                          </a:lnTo>
                                          <a:lnTo>
                                            <a:pt x="118920" y="87601"/>
                                          </a:lnTo>
                                          <a:lnTo>
                                            <a:pt x="119682" y="90524"/>
                                          </a:lnTo>
                                          <a:lnTo>
                                            <a:pt x="120000" y="93446"/>
                                          </a:lnTo>
                                          <a:lnTo>
                                            <a:pt x="120000" y="96431"/>
                                          </a:lnTo>
                                          <a:lnTo>
                                            <a:pt x="119682" y="99354"/>
                                          </a:lnTo>
                                          <a:lnTo>
                                            <a:pt x="118920" y="102212"/>
                                          </a:lnTo>
                                          <a:lnTo>
                                            <a:pt x="117904" y="105071"/>
                                          </a:lnTo>
                                          <a:lnTo>
                                            <a:pt x="116507" y="107803"/>
                                          </a:lnTo>
                                          <a:lnTo>
                                            <a:pt x="114793" y="110344"/>
                                          </a:lnTo>
                                          <a:lnTo>
                                            <a:pt x="112634" y="112694"/>
                                          </a:lnTo>
                                          <a:lnTo>
                                            <a:pt x="110349" y="114727"/>
                                          </a:lnTo>
                                          <a:lnTo>
                                            <a:pt x="107746" y="116442"/>
                                          </a:lnTo>
                                          <a:lnTo>
                                            <a:pt x="105142" y="117840"/>
                                          </a:lnTo>
                                          <a:lnTo>
                                            <a:pt x="102285" y="118920"/>
                                          </a:lnTo>
                                          <a:lnTo>
                                            <a:pt x="99428" y="119618"/>
                                          </a:lnTo>
                                          <a:lnTo>
                                            <a:pt x="96444" y="120000"/>
                                          </a:lnTo>
                                          <a:lnTo>
                                            <a:pt x="93523" y="120000"/>
                                          </a:lnTo>
                                          <a:lnTo>
                                            <a:pt x="90539" y="119618"/>
                                          </a:lnTo>
                                          <a:lnTo>
                                            <a:pt x="87619" y="118983"/>
                                          </a:lnTo>
                                          <a:lnTo>
                                            <a:pt x="84825" y="117903"/>
                                          </a:lnTo>
                                          <a:lnTo>
                                            <a:pt x="82158" y="116506"/>
                                          </a:lnTo>
                                          <a:lnTo>
                                            <a:pt x="79619" y="114790"/>
                                          </a:lnTo>
                                          <a:lnTo>
                                            <a:pt x="77269" y="112694"/>
                                          </a:lnTo>
                                          <a:lnTo>
                                            <a:pt x="0" y="35383"/>
                                          </a:lnTo>
                                          <a:lnTo>
                                            <a:pt x="12571" y="22805"/>
                                          </a:lnTo>
                                          <a:lnTo>
                                            <a:pt x="87619" y="97893"/>
                                          </a:lnTo>
                                          <a:lnTo>
                                            <a:pt x="88952" y="98845"/>
                                          </a:lnTo>
                                          <a:lnTo>
                                            <a:pt x="90412" y="99608"/>
                                          </a:lnTo>
                                          <a:lnTo>
                                            <a:pt x="91936" y="99925"/>
                                          </a:lnTo>
                                          <a:lnTo>
                                            <a:pt x="93523" y="99925"/>
                                          </a:lnTo>
                                          <a:lnTo>
                                            <a:pt x="95047" y="99608"/>
                                          </a:lnTo>
                                          <a:lnTo>
                                            <a:pt x="96507" y="98845"/>
                                          </a:lnTo>
                                          <a:lnTo>
                                            <a:pt x="97904" y="97893"/>
                                          </a:lnTo>
                                          <a:lnTo>
                                            <a:pt x="98920" y="96495"/>
                                          </a:lnTo>
                                          <a:lnTo>
                                            <a:pt x="99619" y="95034"/>
                                          </a:lnTo>
                                          <a:lnTo>
                                            <a:pt x="100000" y="93446"/>
                                          </a:lnTo>
                                          <a:lnTo>
                                            <a:pt x="100000" y="91921"/>
                                          </a:lnTo>
                                          <a:lnTo>
                                            <a:pt x="99619" y="90333"/>
                                          </a:lnTo>
                                          <a:lnTo>
                                            <a:pt x="98920" y="88872"/>
                                          </a:lnTo>
                                          <a:lnTo>
                                            <a:pt x="97904" y="87601"/>
                                          </a:lnTo>
                                          <a:lnTo>
                                            <a:pt x="22857" y="12514"/>
                                          </a:lnTo>
                                          <a:lnTo>
                                            <a:pt x="3555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1374567" y="3784412"/>
                                      <a:ext cx="1662000" cy="16620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0000" h="120000" extrusionOk="0">
                                          <a:moveTo>
                                            <a:pt x="112521" y="0"/>
                                          </a:moveTo>
                                          <a:lnTo>
                                            <a:pt x="120000" y="7532"/>
                                          </a:lnTo>
                                          <a:lnTo>
                                            <a:pt x="104985" y="37546"/>
                                          </a:lnTo>
                                          <a:lnTo>
                                            <a:pt x="89942" y="37546"/>
                                          </a:lnTo>
                                          <a:lnTo>
                                            <a:pt x="49054" y="78300"/>
                                          </a:lnTo>
                                          <a:lnTo>
                                            <a:pt x="56532" y="85775"/>
                                          </a:lnTo>
                                          <a:lnTo>
                                            <a:pt x="26934" y="115389"/>
                                          </a:lnTo>
                                          <a:lnTo>
                                            <a:pt x="25673" y="116534"/>
                                          </a:lnTo>
                                          <a:lnTo>
                                            <a:pt x="24269" y="117536"/>
                                          </a:lnTo>
                                          <a:lnTo>
                                            <a:pt x="22836" y="118338"/>
                                          </a:lnTo>
                                          <a:lnTo>
                                            <a:pt x="21318" y="119026"/>
                                          </a:lnTo>
                                          <a:lnTo>
                                            <a:pt x="19770" y="119541"/>
                                          </a:lnTo>
                                          <a:lnTo>
                                            <a:pt x="18166" y="119828"/>
                                          </a:lnTo>
                                          <a:lnTo>
                                            <a:pt x="16590" y="120000"/>
                                          </a:lnTo>
                                          <a:lnTo>
                                            <a:pt x="14957" y="120000"/>
                                          </a:lnTo>
                                          <a:lnTo>
                                            <a:pt x="13352" y="119828"/>
                                          </a:lnTo>
                                          <a:lnTo>
                                            <a:pt x="11747" y="119541"/>
                                          </a:lnTo>
                                          <a:lnTo>
                                            <a:pt x="10200" y="119026"/>
                                          </a:lnTo>
                                          <a:lnTo>
                                            <a:pt x="8681" y="118338"/>
                                          </a:lnTo>
                                          <a:lnTo>
                                            <a:pt x="7249" y="117536"/>
                                          </a:lnTo>
                                          <a:lnTo>
                                            <a:pt x="5902" y="116534"/>
                                          </a:lnTo>
                                          <a:lnTo>
                                            <a:pt x="4613" y="115389"/>
                                          </a:lnTo>
                                          <a:lnTo>
                                            <a:pt x="3467" y="114100"/>
                                          </a:lnTo>
                                          <a:lnTo>
                                            <a:pt x="2464" y="112754"/>
                                          </a:lnTo>
                                          <a:lnTo>
                                            <a:pt x="1661" y="111322"/>
                                          </a:lnTo>
                                          <a:lnTo>
                                            <a:pt x="974" y="109804"/>
                                          </a:lnTo>
                                          <a:lnTo>
                                            <a:pt x="458" y="108257"/>
                                          </a:lnTo>
                                          <a:lnTo>
                                            <a:pt x="143" y="106653"/>
                                          </a:lnTo>
                                          <a:lnTo>
                                            <a:pt x="0" y="105050"/>
                                          </a:lnTo>
                                          <a:lnTo>
                                            <a:pt x="0" y="103417"/>
                                          </a:lnTo>
                                          <a:lnTo>
                                            <a:pt x="143" y="101842"/>
                                          </a:lnTo>
                                          <a:lnTo>
                                            <a:pt x="458" y="100238"/>
                                          </a:lnTo>
                                          <a:lnTo>
                                            <a:pt x="974" y="98663"/>
                                          </a:lnTo>
                                          <a:lnTo>
                                            <a:pt x="1661" y="97174"/>
                                          </a:lnTo>
                                          <a:lnTo>
                                            <a:pt x="2464" y="95713"/>
                                          </a:lnTo>
                                          <a:lnTo>
                                            <a:pt x="3467" y="94338"/>
                                          </a:lnTo>
                                          <a:lnTo>
                                            <a:pt x="4613" y="93050"/>
                                          </a:lnTo>
                                          <a:lnTo>
                                            <a:pt x="34212" y="63465"/>
                                          </a:lnTo>
                                          <a:lnTo>
                                            <a:pt x="41575" y="70768"/>
                                          </a:lnTo>
                                          <a:lnTo>
                                            <a:pt x="82435" y="30071"/>
                                          </a:lnTo>
                                          <a:lnTo>
                                            <a:pt x="82435" y="15007"/>
                                          </a:lnTo>
                                          <a:lnTo>
                                            <a:pt x="11252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chemeClr val="lt1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3759200</wp:posOffset>
                      </wp:positionV>
                      <wp:extent cx="238600" cy="240191"/>
                      <wp:effectExtent b="0" l="0" r="0" t="0"/>
                      <wp:wrapNone/>
                      <wp:docPr id="1954867219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600" cy="24019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6ADD3619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3.7. Summarizing and reporting</w:t>
            </w:r>
          </w:p>
        </w:tc>
        <w:tc>
          <w:tcPr>
            <w:tcW w:w="2198" w:type="dxa"/>
          </w:tcPr>
          <w:p w14:paraId="43713AF8" w14:textId="77777777" w:rsidR="006219EE" w:rsidRDefault="005674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-73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Fenich G (2016). Meetings, Expositions, Events and Conventions: An Introduction. </w:t>
            </w:r>
            <w:r>
              <w:rPr>
                <w:color w:val="000000"/>
                <w:sz w:val="26"/>
                <w:szCs w:val="26"/>
              </w:rPr>
              <w:lastRenderedPageBreak/>
              <w:t>Prentice Hall (pages 152-192)</w:t>
            </w:r>
          </w:p>
          <w:p w14:paraId="69F0067F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</w:tcPr>
          <w:p w14:paraId="38361E23" w14:textId="77777777" w:rsidR="006219EE" w:rsidRDefault="00567437">
            <w:pPr>
              <w:widowControl w:val="0"/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3.1,3.2,3.3, </w:t>
            </w:r>
          </w:p>
          <w:p w14:paraId="0F2F030E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1994D780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Lecture</w:t>
            </w:r>
          </w:p>
          <w:p w14:paraId="7E1C11CD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Semimar</w:t>
            </w:r>
          </w:p>
          <w:p w14:paraId="15E3F08B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Deliver Group Assignment </w:t>
            </w:r>
          </w:p>
          <w:p w14:paraId="648FBCC4" w14:textId="77777777" w:rsidR="006219EE" w:rsidRDefault="006219E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</w:tcPr>
          <w:p w14:paraId="794994D9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  <w:p w14:paraId="16E04D62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group discussion</w:t>
            </w:r>
          </w:p>
          <w:p w14:paraId="36056884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</w:tr>
      <w:tr w:rsidR="006219EE" w14:paraId="284E6F50" w14:textId="77777777">
        <w:tc>
          <w:tcPr>
            <w:tcW w:w="866" w:type="dxa"/>
            <w:shd w:val="clear" w:color="auto" w:fill="auto"/>
            <w:vAlign w:val="center"/>
          </w:tcPr>
          <w:p w14:paraId="4D99466D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953" w:type="dxa"/>
            <w:shd w:val="clear" w:color="auto" w:fill="auto"/>
          </w:tcPr>
          <w:p w14:paraId="0C2FA9A7" w14:textId="77777777" w:rsidR="006219EE" w:rsidRDefault="00567437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Guest Speaker and/ or Midterm - test</w:t>
            </w:r>
          </w:p>
        </w:tc>
        <w:tc>
          <w:tcPr>
            <w:tcW w:w="2198" w:type="dxa"/>
          </w:tcPr>
          <w:p w14:paraId="1B8C2E48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</w:tcPr>
          <w:p w14:paraId="6BD845FD" w14:textId="77777777" w:rsidR="006219EE" w:rsidRDefault="006219EE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6301DFD6" w14:textId="77777777" w:rsidR="006219EE" w:rsidRDefault="006219E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</w:tcPr>
          <w:p w14:paraId="59F5085B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</w:tr>
      <w:tr w:rsidR="006219EE" w14:paraId="745575CE" w14:textId="77777777">
        <w:tc>
          <w:tcPr>
            <w:tcW w:w="866" w:type="dxa"/>
            <w:shd w:val="clear" w:color="auto" w:fill="auto"/>
            <w:vAlign w:val="center"/>
          </w:tcPr>
          <w:p w14:paraId="64112B40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11-12</w:t>
            </w:r>
          </w:p>
        </w:tc>
        <w:tc>
          <w:tcPr>
            <w:tcW w:w="3953" w:type="dxa"/>
            <w:shd w:val="clear" w:color="auto" w:fill="auto"/>
          </w:tcPr>
          <w:p w14:paraId="01B51244" w14:textId="77777777" w:rsidR="006219EE" w:rsidRDefault="00567437">
            <w:pPr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CHAPTER 4: MARKETING FOR MICE SERVICES</w:t>
            </w:r>
          </w:p>
          <w:p w14:paraId="1A8A7048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4.1 MICE/ event marketing research </w:t>
            </w:r>
          </w:p>
          <w:p w14:paraId="4C0228C3" w14:textId="77777777" w:rsidR="006219EE" w:rsidRDefault="00567437">
            <w:pPr>
              <w:widowControl w:val="0"/>
              <w:spacing w:line="28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4.2. The five P’s of MICE/event marketing (5Ps) </w:t>
            </w:r>
          </w:p>
        </w:tc>
        <w:tc>
          <w:tcPr>
            <w:tcW w:w="2198" w:type="dxa"/>
          </w:tcPr>
          <w:p w14:paraId="09E2B0F0" w14:textId="77777777" w:rsidR="006219EE" w:rsidRDefault="00567437">
            <w:pPr>
              <w:widowControl w:val="0"/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Joe Goldblatt, Csep (2005). Special events event leadership for a new world. Fourth edition, John Wiley &amp; Sons, Inc (pages 271-305)</w:t>
            </w:r>
          </w:p>
        </w:tc>
        <w:tc>
          <w:tcPr>
            <w:tcW w:w="2193" w:type="dxa"/>
            <w:shd w:val="clear" w:color="auto" w:fill="auto"/>
          </w:tcPr>
          <w:p w14:paraId="58AA9079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4.1,4.2,4.3</w:t>
            </w:r>
          </w:p>
          <w:p w14:paraId="22754F05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09653D39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Lecture</w:t>
            </w:r>
          </w:p>
          <w:p w14:paraId="0BEA7559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Seminar</w:t>
            </w:r>
          </w:p>
          <w:p w14:paraId="3CA48F4E" w14:textId="77777777" w:rsidR="006219EE" w:rsidRDefault="006219EE">
            <w:pPr>
              <w:spacing w:line="288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</w:tcPr>
          <w:p w14:paraId="101A711D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  <w:p w14:paraId="61722DD7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</w:tr>
      <w:tr w:rsidR="006219EE" w14:paraId="0E6D0CDA" w14:textId="77777777">
        <w:tc>
          <w:tcPr>
            <w:tcW w:w="866" w:type="dxa"/>
            <w:shd w:val="clear" w:color="auto" w:fill="auto"/>
            <w:vAlign w:val="center"/>
          </w:tcPr>
          <w:p w14:paraId="0D9564D6" w14:textId="77777777" w:rsidR="006219EE" w:rsidRDefault="00567437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13-14</w:t>
            </w:r>
          </w:p>
        </w:tc>
        <w:tc>
          <w:tcPr>
            <w:tcW w:w="3953" w:type="dxa"/>
            <w:shd w:val="clear" w:color="auto" w:fill="auto"/>
          </w:tcPr>
          <w:p w14:paraId="374A291B" w14:textId="77777777" w:rsidR="006219EE" w:rsidRDefault="00567437">
            <w:pPr>
              <w:widowControl w:val="0"/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Chapter 5: APPLICATION OF TECHNOLOGY IN MICE </w:t>
            </w:r>
            <w:r>
              <w:rPr>
                <w:b/>
                <w:sz w:val="26"/>
                <w:szCs w:val="26"/>
              </w:rPr>
              <w:lastRenderedPageBreak/>
              <w:t xml:space="preserve">MANAGEMENT </w:t>
            </w:r>
          </w:p>
          <w:p w14:paraId="3317AF9A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 The impact of technology on MICE industry</w:t>
            </w:r>
          </w:p>
          <w:p w14:paraId="2EB862AA" w14:textId="77777777" w:rsidR="006219EE" w:rsidRDefault="00567437">
            <w:pPr>
              <w:tabs>
                <w:tab w:val="left" w:pos="851"/>
              </w:tabs>
              <w:spacing w:line="28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5.2. New technologies supporting MICE </w:t>
            </w:r>
          </w:p>
        </w:tc>
        <w:tc>
          <w:tcPr>
            <w:tcW w:w="2198" w:type="dxa"/>
          </w:tcPr>
          <w:p w14:paraId="72ADE4AD" w14:textId="77777777" w:rsidR="006219EE" w:rsidRDefault="0056743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Fenich G (2016). Meetings, </w:t>
            </w:r>
            <w:r>
              <w:rPr>
                <w:color w:val="000000"/>
                <w:sz w:val="26"/>
                <w:szCs w:val="26"/>
              </w:rPr>
              <w:lastRenderedPageBreak/>
              <w:t>Expositions, Events and Conventions: An Introduction. Prentice Hall (pages 213-229)</w:t>
            </w:r>
          </w:p>
        </w:tc>
        <w:tc>
          <w:tcPr>
            <w:tcW w:w="2193" w:type="dxa"/>
            <w:shd w:val="clear" w:color="auto" w:fill="auto"/>
          </w:tcPr>
          <w:p w14:paraId="142AC7A6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5.1,5.2,5.3,5.4,5.5</w:t>
            </w:r>
          </w:p>
          <w:p w14:paraId="4839D617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52" w:type="dxa"/>
            <w:shd w:val="clear" w:color="auto" w:fill="auto"/>
          </w:tcPr>
          <w:p w14:paraId="6DD6FF54" w14:textId="77777777" w:rsidR="006219EE" w:rsidRDefault="005674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136" w:hanging="136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Lecture</w:t>
            </w:r>
          </w:p>
          <w:p w14:paraId="6C0E2496" w14:textId="77777777" w:rsidR="006219EE" w:rsidRDefault="006219EE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32" w:type="dxa"/>
            <w:shd w:val="clear" w:color="auto" w:fill="auto"/>
          </w:tcPr>
          <w:p w14:paraId="759E7E0F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  <w:p w14:paraId="5C56F11F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</w:tr>
      <w:tr w:rsidR="006219EE" w14:paraId="51832AB3" w14:textId="77777777">
        <w:tc>
          <w:tcPr>
            <w:tcW w:w="866" w:type="dxa"/>
            <w:shd w:val="clear" w:color="auto" w:fill="auto"/>
          </w:tcPr>
          <w:p w14:paraId="0892D1D4" w14:textId="77777777" w:rsidR="006219EE" w:rsidRDefault="00567437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953" w:type="dxa"/>
            <w:shd w:val="clear" w:color="auto" w:fill="auto"/>
          </w:tcPr>
          <w:p w14:paraId="03886233" w14:textId="77777777" w:rsidR="006219EE" w:rsidRDefault="00567437">
            <w:pPr>
              <w:widowControl w:val="0"/>
              <w:spacing w:line="288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Group Assignment Presentation</w:t>
            </w:r>
          </w:p>
        </w:tc>
        <w:tc>
          <w:tcPr>
            <w:tcW w:w="2198" w:type="dxa"/>
          </w:tcPr>
          <w:p w14:paraId="222BEA23" w14:textId="77777777" w:rsidR="006219EE" w:rsidRDefault="006219EE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</w:tcPr>
          <w:p w14:paraId="09C20F9E" w14:textId="77777777" w:rsidR="006219EE" w:rsidRDefault="00567437">
            <w:pPr>
              <w:widowControl w:val="0"/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3.1,3.2,3.3</w:t>
            </w:r>
          </w:p>
        </w:tc>
        <w:tc>
          <w:tcPr>
            <w:tcW w:w="2652" w:type="dxa"/>
            <w:shd w:val="clear" w:color="auto" w:fill="auto"/>
          </w:tcPr>
          <w:p w14:paraId="74DDDE23" w14:textId="77777777" w:rsidR="006219EE" w:rsidRDefault="00567437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Group presentation</w:t>
            </w:r>
          </w:p>
        </w:tc>
        <w:tc>
          <w:tcPr>
            <w:tcW w:w="2132" w:type="dxa"/>
            <w:shd w:val="clear" w:color="auto" w:fill="auto"/>
          </w:tcPr>
          <w:p w14:paraId="7E9FD853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Participation in class</w:t>
            </w:r>
          </w:p>
          <w:p w14:paraId="553AF2D8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Group assignment</w:t>
            </w:r>
          </w:p>
        </w:tc>
      </w:tr>
      <w:tr w:rsidR="006219EE" w14:paraId="46B9090B" w14:textId="77777777">
        <w:tc>
          <w:tcPr>
            <w:tcW w:w="866" w:type="dxa"/>
            <w:shd w:val="clear" w:color="auto" w:fill="auto"/>
            <w:vAlign w:val="center"/>
          </w:tcPr>
          <w:p w14:paraId="3009F3E3" w14:textId="77777777" w:rsidR="006219EE" w:rsidRDefault="006219EE">
            <w:pPr>
              <w:widowControl w:val="0"/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953" w:type="dxa"/>
            <w:shd w:val="clear" w:color="auto" w:fill="auto"/>
            <w:vAlign w:val="center"/>
          </w:tcPr>
          <w:p w14:paraId="08DE23A9" w14:textId="77777777" w:rsidR="006219EE" w:rsidRDefault="00567437">
            <w:pPr>
              <w:widowControl w:val="0"/>
              <w:spacing w:line="288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Final exam</w:t>
            </w:r>
          </w:p>
        </w:tc>
        <w:tc>
          <w:tcPr>
            <w:tcW w:w="2198" w:type="dxa"/>
            <w:vAlign w:val="center"/>
          </w:tcPr>
          <w:p w14:paraId="4D0AB5DA" w14:textId="77777777" w:rsidR="006219EE" w:rsidRDefault="006219EE">
            <w:pPr>
              <w:widowControl w:val="0"/>
              <w:spacing w:line="288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14:paraId="2EEF5386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1.1-1.6, </w:t>
            </w:r>
          </w:p>
          <w:p w14:paraId="2E6401AA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2.1, 2.2,</w:t>
            </w:r>
          </w:p>
          <w:p w14:paraId="4DA0A342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3.1,3.2,</w:t>
            </w:r>
          </w:p>
          <w:p w14:paraId="26A40647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4.1-4.3,</w:t>
            </w:r>
          </w:p>
          <w:p w14:paraId="7D918976" w14:textId="77777777" w:rsidR="006219EE" w:rsidRDefault="00567437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5.1-5.5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5353727F" w14:textId="77777777" w:rsidR="006219EE" w:rsidRDefault="00567437">
            <w:pPr>
              <w:widowControl w:val="0"/>
              <w:spacing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Students take exams according to given schedule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35C4B14" w14:textId="77777777" w:rsidR="006219EE" w:rsidRDefault="00567437">
            <w:pPr>
              <w:widowControl w:val="0"/>
              <w:spacing w:line="288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According to the exam requirement</w:t>
            </w:r>
          </w:p>
        </w:tc>
      </w:tr>
    </w:tbl>
    <w:p w14:paraId="439CCF7A" w14:textId="77777777" w:rsidR="006219EE" w:rsidRDefault="006219EE">
      <w:pPr>
        <w:widowControl w:val="0"/>
        <w:spacing w:line="288" w:lineRule="auto"/>
        <w:ind w:firstLine="567"/>
        <w:jc w:val="both"/>
        <w:rPr>
          <w:b/>
          <w:sz w:val="26"/>
          <w:szCs w:val="26"/>
        </w:rPr>
        <w:sectPr w:rsidR="006219EE">
          <w:pgSz w:w="16840" w:h="11907" w:orient="landscape"/>
          <w:pgMar w:top="1134" w:right="1418" w:bottom="1134" w:left="1418" w:header="567" w:footer="567" w:gutter="0"/>
          <w:cols w:space="720"/>
        </w:sectPr>
      </w:pPr>
    </w:p>
    <w:p w14:paraId="71D0450C" w14:textId="77777777" w:rsidR="006219EE" w:rsidRDefault="00567437">
      <w:pPr>
        <w:pStyle w:val="Heading1"/>
        <w:spacing w:line="288" w:lineRule="auto"/>
        <w:ind w:left="432" w:hanging="43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9. COURSE REQUIREMENT &amp; EXPECTATION</w:t>
      </w:r>
    </w:p>
    <w:p w14:paraId="5DF5D35F" w14:textId="77777777" w:rsidR="006219EE" w:rsidRDefault="00567437">
      <w:pPr>
        <w:tabs>
          <w:tab w:val="left" w:pos="993"/>
        </w:tabs>
        <w:spacing w:line="288" w:lineRule="auto"/>
        <w:ind w:firstLine="7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9.1. Requirements for taking final /terminal exams</w:t>
      </w:r>
    </w:p>
    <w:p w14:paraId="3ABAC0A6" w14:textId="77777777" w:rsidR="006219EE" w:rsidRDefault="00567437">
      <w:pPr>
        <w:numPr>
          <w:ilvl w:val="0"/>
          <w:numId w:val="4"/>
        </w:numPr>
        <w:tabs>
          <w:tab w:val="left" w:pos="993"/>
        </w:tabs>
        <w:spacing w:line="288" w:lineRule="auto"/>
        <w:ind w:left="0"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Students are allowed to take the final exam if their attendance score reaches 5 points or more (on the scale of 10).</w:t>
      </w:r>
    </w:p>
    <w:p w14:paraId="297D71AE" w14:textId="77777777" w:rsidR="006219EE" w:rsidRDefault="00567437">
      <w:pPr>
        <w:widowControl w:val="0"/>
        <w:tabs>
          <w:tab w:val="left" w:pos="993"/>
        </w:tabs>
        <w:spacing w:line="288" w:lineRule="auto"/>
        <w:ind w:firstLine="72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9.2. Requirements for attending classes</w:t>
      </w:r>
    </w:p>
    <w:p w14:paraId="4C7EDDBA" w14:textId="77777777" w:rsidR="006219EE" w:rsidRDefault="00567437">
      <w:pPr>
        <w:widowControl w:val="0"/>
        <w:numPr>
          <w:ilvl w:val="0"/>
          <w:numId w:val="4"/>
        </w:numPr>
        <w:tabs>
          <w:tab w:val="left" w:pos="993"/>
        </w:tabs>
        <w:spacing w:line="288" w:lineRule="auto"/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Students are responsible for attending all classes. In case of absence from school due to force majeure reasons, sufficient and reasonable proofs must be provided. For each absence, 1 point will be deducted 1 point. </w:t>
      </w:r>
      <w:r>
        <w:rPr>
          <w:color w:val="000000"/>
          <w:sz w:val="26"/>
          <w:szCs w:val="26"/>
        </w:rPr>
        <w:t>Students who miss any classes more than 3 times, with or without reason, will be considered as failing to complete the course and have to re-register.</w:t>
      </w:r>
    </w:p>
    <w:p w14:paraId="3A0D0748" w14:textId="77777777" w:rsidR="006219EE" w:rsidRDefault="00567437">
      <w:pPr>
        <w:widowControl w:val="0"/>
        <w:numPr>
          <w:ilvl w:val="0"/>
          <w:numId w:val="4"/>
        </w:numPr>
        <w:tabs>
          <w:tab w:val="left" w:pos="993"/>
        </w:tabs>
        <w:spacing w:line="288" w:lineRule="auto"/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Students will be awarded points for constructive comments these points are added to attendance points and</w:t>
      </w:r>
      <w:r>
        <w:rPr>
          <w:color w:val="000000"/>
          <w:sz w:val="26"/>
          <w:szCs w:val="26"/>
        </w:rPr>
        <w:t xml:space="preserve"> group assignments.</w:t>
      </w:r>
    </w:p>
    <w:p w14:paraId="20DD1F6A" w14:textId="77777777" w:rsidR="006219EE" w:rsidRDefault="00567437">
      <w:pPr>
        <w:widowControl w:val="0"/>
        <w:numPr>
          <w:ilvl w:val="0"/>
          <w:numId w:val="4"/>
        </w:numPr>
        <w:tabs>
          <w:tab w:val="left" w:pos="993"/>
        </w:tabs>
        <w:spacing w:line="288" w:lineRule="auto"/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Groups who do not submit the group work will receive a score of 0 (zero). Late submissions will be deducted for each day of late submission.</w:t>
      </w:r>
    </w:p>
    <w:p w14:paraId="5E0AD935" w14:textId="77777777" w:rsidR="006219EE" w:rsidRDefault="00567437">
      <w:pPr>
        <w:tabs>
          <w:tab w:val="left" w:pos="993"/>
        </w:tabs>
        <w:spacing w:line="288" w:lineRule="auto"/>
        <w:ind w:firstLine="7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9.3. Requirements for in-class behaviour</w:t>
      </w:r>
    </w:p>
    <w:p w14:paraId="613BACD4" w14:textId="77777777" w:rsidR="006219EE" w:rsidRDefault="00567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The course is conducted on the principle of respecting</w:t>
      </w:r>
      <w:r>
        <w:rPr>
          <w:color w:val="000000"/>
          <w:sz w:val="26"/>
          <w:szCs w:val="26"/>
        </w:rPr>
        <w:t xml:space="preserve"> learners and lecturers. Any behaviour that affects the teaching and learning process is strictly prohibited.</w:t>
      </w:r>
    </w:p>
    <w:p w14:paraId="49623468" w14:textId="77777777" w:rsidR="006219EE" w:rsidRDefault="00567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Students must come to class on time. Students who are late more than 10 minutes after class starts will not be allowed to attend the class. Do not</w:t>
      </w:r>
      <w:r>
        <w:rPr>
          <w:color w:val="000000"/>
          <w:sz w:val="26"/>
          <w:szCs w:val="26"/>
        </w:rPr>
        <w:t xml:space="preserve"> make noise and affect others during the learning process.</w:t>
      </w:r>
    </w:p>
    <w:p w14:paraId="57814921" w14:textId="77777777" w:rsidR="006219EE" w:rsidRDefault="00567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Laptops and tablets are only used for the purpose of taking notes for and calculating for lectures and exercises, absolutely forbidden to use for other purposes.</w:t>
      </w:r>
    </w:p>
    <w:p w14:paraId="15DF5E8B" w14:textId="77777777" w:rsidR="006219EE" w:rsidRDefault="006219EE">
      <w:pPr>
        <w:spacing w:line="288" w:lineRule="auto"/>
        <w:jc w:val="both"/>
        <w:rPr>
          <w:color w:val="000000"/>
          <w:sz w:val="26"/>
          <w:szCs w:val="26"/>
        </w:rPr>
      </w:pPr>
    </w:p>
    <w:tbl>
      <w:tblPr>
        <w:tblStyle w:val="af3"/>
        <w:tblW w:w="9143" w:type="dxa"/>
        <w:jc w:val="center"/>
        <w:tblLayout w:type="fixed"/>
        <w:tblLook w:val="0400" w:firstRow="0" w:lastRow="0" w:firstColumn="0" w:lastColumn="0" w:noHBand="0" w:noVBand="1"/>
      </w:tblPr>
      <w:tblGrid>
        <w:gridCol w:w="4571"/>
        <w:gridCol w:w="4572"/>
      </w:tblGrid>
      <w:tr w:rsidR="006219EE" w14:paraId="5108DB2C" w14:textId="77777777">
        <w:trPr>
          <w:trHeight w:val="2312"/>
          <w:jc w:val="center"/>
        </w:trPr>
        <w:tc>
          <w:tcPr>
            <w:tcW w:w="4571" w:type="dxa"/>
          </w:tcPr>
          <w:p w14:paraId="353AAF06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Faculty Dean</w:t>
            </w:r>
          </w:p>
          <w:p w14:paraId="27593952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4F8C4D9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76A48C4D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1A74D27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47894A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Asso.Prof. PhD Pham Truong Hoang</w:t>
            </w:r>
          </w:p>
        </w:tc>
        <w:tc>
          <w:tcPr>
            <w:tcW w:w="4572" w:type="dxa"/>
          </w:tcPr>
          <w:p w14:paraId="156AB799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NEU’s President</w:t>
            </w:r>
          </w:p>
          <w:p w14:paraId="3A1228A5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65AE2764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652A2548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1CE521F6" w14:textId="77777777" w:rsidR="006219EE" w:rsidRDefault="006219EE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1D5495F0" w14:textId="77777777" w:rsidR="006219EE" w:rsidRDefault="00567437">
            <w:pPr>
              <w:widowControl w:val="0"/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Prof. PhD Pham Hong Chuong</w:t>
            </w:r>
          </w:p>
        </w:tc>
      </w:tr>
    </w:tbl>
    <w:p w14:paraId="5BCD0FA8" w14:textId="77777777" w:rsidR="006219EE" w:rsidRDefault="006219EE">
      <w:pPr>
        <w:spacing w:line="288" w:lineRule="auto"/>
        <w:rPr>
          <w:b/>
          <w:color w:val="000000"/>
          <w:sz w:val="26"/>
          <w:szCs w:val="26"/>
        </w:rPr>
      </w:pPr>
    </w:p>
    <w:sectPr w:rsidR="006219EE">
      <w:pgSz w:w="11907" w:h="16840"/>
      <w:pgMar w:top="1134" w:right="1418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E71EB" w14:textId="77777777" w:rsidR="00567437" w:rsidRDefault="00567437">
      <w:r>
        <w:separator/>
      </w:r>
    </w:p>
  </w:endnote>
  <w:endnote w:type="continuationSeparator" w:id="0">
    <w:p w14:paraId="2C517931" w14:textId="77777777" w:rsidR="00567437" w:rsidRDefault="0056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yfair Display SemiBold">
    <w:altName w:val="Cambria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01BB" w14:textId="77777777" w:rsidR="006219EE" w:rsidRDefault="006219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70F2D" w14:textId="77777777" w:rsidR="00567437" w:rsidRDefault="00567437">
      <w:r>
        <w:separator/>
      </w:r>
    </w:p>
  </w:footnote>
  <w:footnote w:type="continuationSeparator" w:id="0">
    <w:p w14:paraId="5F090324" w14:textId="77777777" w:rsidR="00567437" w:rsidRDefault="0056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9976" w14:textId="77777777" w:rsidR="006219EE" w:rsidRDefault="0056743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7A9B23FF" w14:textId="77777777" w:rsidR="006219EE" w:rsidRDefault="006219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3FF5" w14:textId="77777777" w:rsidR="006219EE" w:rsidRDefault="0056743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831ED">
      <w:rPr>
        <w:noProof/>
        <w:color w:val="000000"/>
      </w:rPr>
      <w:t>1</w:t>
    </w:r>
    <w:r>
      <w:rPr>
        <w:color w:val="000000"/>
      </w:rPr>
      <w:fldChar w:fldCharType="end"/>
    </w:r>
  </w:p>
  <w:p w14:paraId="77A948E8" w14:textId="77777777" w:rsidR="006219EE" w:rsidRDefault="0056743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5160"/>
      </w:tabs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D654F"/>
    <w:multiLevelType w:val="multilevel"/>
    <w:tmpl w:val="ACAA91F6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882"/>
    <w:multiLevelType w:val="multilevel"/>
    <w:tmpl w:val="ED16269A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81543"/>
    <w:multiLevelType w:val="multilevel"/>
    <w:tmpl w:val="DC56478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B46DD"/>
    <w:multiLevelType w:val="multilevel"/>
    <w:tmpl w:val="97C6FDB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2AA6D6C"/>
    <w:multiLevelType w:val="multilevel"/>
    <w:tmpl w:val="25083100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963"/>
    <w:multiLevelType w:val="multilevel"/>
    <w:tmpl w:val="80B41AB8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D0DC6"/>
    <w:multiLevelType w:val="multilevel"/>
    <w:tmpl w:val="43D46B06"/>
    <w:lvl w:ilvl="0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num w:numId="1" w16cid:durableId="804783430">
    <w:abstractNumId w:val="0"/>
  </w:num>
  <w:num w:numId="2" w16cid:durableId="517622281">
    <w:abstractNumId w:val="1"/>
  </w:num>
  <w:num w:numId="3" w16cid:durableId="1889149713">
    <w:abstractNumId w:val="6"/>
  </w:num>
  <w:num w:numId="4" w16cid:durableId="1733894477">
    <w:abstractNumId w:val="3"/>
  </w:num>
  <w:num w:numId="5" w16cid:durableId="402533517">
    <w:abstractNumId w:val="2"/>
  </w:num>
  <w:num w:numId="6" w16cid:durableId="136650099">
    <w:abstractNumId w:val="5"/>
  </w:num>
  <w:num w:numId="7" w16cid:durableId="91821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9EE"/>
    <w:rsid w:val="00567437"/>
    <w:rsid w:val="005831ED"/>
    <w:rsid w:val="0062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F37FE"/>
  <w15:docId w15:val="{116FFD36-3199-404F-B305-8E26686E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Cambria" w:eastAsia="Cambria" w:hAnsi="Cambria" w:cs="Cambria"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D33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252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608C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473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733E"/>
  </w:style>
  <w:style w:type="paragraph" w:styleId="Footer">
    <w:name w:val="footer"/>
    <w:basedOn w:val="Normal"/>
    <w:link w:val="FooterChar"/>
    <w:uiPriority w:val="99"/>
    <w:unhideWhenUsed/>
    <w:rsid w:val="007473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733E"/>
  </w:style>
  <w:style w:type="character" w:styleId="PageNumber">
    <w:name w:val="page number"/>
    <w:basedOn w:val="DefaultParagraphFont"/>
    <w:uiPriority w:val="99"/>
    <w:semiHidden/>
    <w:unhideWhenUsed/>
    <w:rsid w:val="0074733E"/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13" Type="http://schemas.openxmlformats.org/officeDocument/2006/relationships/image" Target="media/image1.png"/><Relationship Id="rId18" Type="http://schemas.openxmlformats.org/officeDocument/2006/relationships/image" Target="media/image12.png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15.png"/><Relationship Id="rId20" Type="http://schemas.openxmlformats.org/officeDocument/2006/relationships/image" Target="media/image10.png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4.png"/><Relationship Id="rId23" Type="http://schemas.openxmlformats.org/officeDocument/2006/relationships/image" Target="media/image18.png"/><Relationship Id="rId28" Type="http://schemas.openxmlformats.org/officeDocument/2006/relationships/image" Target="media/image20.png"/><Relationship Id="rId10" Type="http://schemas.openxmlformats.org/officeDocument/2006/relationships/header" Target="header1.xml"/><Relationship Id="rId19" Type="http://schemas.openxmlformats.org/officeDocument/2006/relationships/image" Target="media/image1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1.png"/><Relationship Id="rId14" Type="http://schemas.openxmlformats.org/officeDocument/2006/relationships/image" Target="media/image8.png"/><Relationship Id="rId22" Type="http://schemas.openxmlformats.org/officeDocument/2006/relationships/image" Target="media/image17.png"/><Relationship Id="rId27" Type="http://schemas.openxmlformats.org/officeDocument/2006/relationships/image" Target="media/image4.png"/><Relationship Id="rId3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wELKNkX5QlNqlKB79Cm1AiVUKQ==">CgMxLjA4AHIhMXpoWEpPQjNzc1NyX2drSmxiUVFzZmZCS2x0amFoRUIz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2530</Words>
  <Characters>14426</Characters>
  <Application>Microsoft Office Word</Application>
  <DocSecurity>0</DocSecurity>
  <Lines>120</Lines>
  <Paragraphs>33</Paragraphs>
  <ScaleCrop>false</ScaleCrop>
  <Company/>
  <LinksUpToDate>false</LinksUpToDate>
  <CharactersWithSpaces>16923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Bui Minh Tam</cp:lastModifiedBy>
  <cp:revision>2</cp:revision>
  <dcterms:created xsi:type="dcterms:W3CDTF">2023-07-03T03:02:00Z</dcterms:created>
  <dcterms:modified xsi:type="dcterms:W3CDTF">2024-04-15T13:11:00Z</dcterms:modified>
</cp:coreProperties>
</file>